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4C91BFAB" w:rsidR="006B0497" w:rsidRDefault="00090693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Sexual</w:t>
      </w:r>
      <w:r w:rsidR="00DE33C4">
        <w:rPr>
          <w:b/>
          <w:bCs/>
          <w:color w:val="24A78E"/>
          <w:sz w:val="32"/>
          <w:szCs w:val="32"/>
        </w:rPr>
        <w:t xml:space="preserve"> Assault</w:t>
      </w:r>
      <w:r w:rsidR="0071279B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49A9B22B" w14:textId="77777777" w:rsidR="003E4317" w:rsidRPr="00E6667B" w:rsidRDefault="003E4317" w:rsidP="003E4317">
      <w:pPr>
        <w:keepNext/>
        <w:jc w:val="both"/>
        <w:rPr>
          <w:lang w:val="en-US"/>
        </w:rPr>
      </w:pPr>
      <w:r w:rsidRPr="00E6667B">
        <w:t>This section summarises the immediate safety, reporting and coordination steps required when responding to incidents of sexual assault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7"/>
        <w:gridCol w:w="5749"/>
      </w:tblGrid>
      <w:tr w:rsidR="003E4317" w:rsidRPr="001E1DEF" w14:paraId="1EF75D80" w14:textId="77777777" w:rsidTr="00A074BF">
        <w:trPr>
          <w:trHeight w:val="454"/>
          <w:tblHeader/>
        </w:trPr>
        <w:tc>
          <w:tcPr>
            <w:tcW w:w="3397" w:type="dxa"/>
            <w:shd w:val="clear" w:color="auto" w:fill="000000" w:themeFill="text1"/>
            <w:vAlign w:val="center"/>
          </w:tcPr>
          <w:p w14:paraId="0E250280" w14:textId="77777777" w:rsidR="003E4317" w:rsidRPr="001E1DEF" w:rsidRDefault="003E4317" w:rsidP="00A074BF">
            <w:pPr>
              <w:rPr>
                <w:b/>
                <w:bCs/>
                <w:color w:val="FFFFFF" w:themeColor="background1"/>
              </w:rPr>
            </w:pPr>
            <w:r w:rsidRPr="001E1DEF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000000" w:themeFill="text1"/>
            <w:vAlign w:val="center"/>
          </w:tcPr>
          <w:p w14:paraId="3CDDAB09" w14:textId="77777777" w:rsidR="003E4317" w:rsidRPr="001E1DEF" w:rsidRDefault="003E4317" w:rsidP="00A074BF">
            <w:pPr>
              <w:rPr>
                <w:b/>
                <w:bCs/>
                <w:color w:val="FFFFFF" w:themeColor="background1"/>
              </w:rPr>
            </w:pPr>
            <w:r w:rsidRPr="001E1DEF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3E4317" w:rsidRPr="00C677CE" w14:paraId="318EE475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12CABA30" w14:textId="77777777" w:rsidR="003E4317" w:rsidRPr="00C677CE" w:rsidRDefault="003E4317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becoming aware or supporting a victim</w:t>
            </w:r>
          </w:p>
        </w:tc>
        <w:tc>
          <w:tcPr>
            <w:tcW w:w="5999" w:type="dxa"/>
            <w:vAlign w:val="center"/>
          </w:tcPr>
          <w:p w14:paraId="0655903E" w14:textId="77777777" w:rsidR="003E4317" w:rsidRPr="008E39F6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Assist</w:t>
            </w:r>
            <w:r w:rsidRPr="008E39F6">
              <w:rPr>
                <w:sz w:val="22"/>
                <w:szCs w:val="22"/>
              </w:rPr>
              <w:t xml:space="preserve"> the victim to a safe, private location.</w:t>
            </w:r>
          </w:p>
          <w:p w14:paraId="1B8B54F8" w14:textId="77777777" w:rsidR="003E4317" w:rsidRPr="008E39F6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E39F6">
              <w:rPr>
                <w:b/>
                <w:bCs/>
                <w:sz w:val="22"/>
                <w:szCs w:val="22"/>
              </w:rPr>
              <w:t>Call STS on 6304 3333 (or extension 3333)</w:t>
            </w:r>
            <w:r w:rsidRPr="008E39F6">
              <w:rPr>
                <w:sz w:val="22"/>
                <w:szCs w:val="22"/>
              </w:rPr>
              <w:t xml:space="preserve">; call </w:t>
            </w:r>
            <w:r w:rsidRPr="008E39F6">
              <w:rPr>
                <w:b/>
                <w:bCs/>
                <w:sz w:val="22"/>
                <w:szCs w:val="22"/>
              </w:rPr>
              <w:t>000</w:t>
            </w:r>
            <w:r w:rsidRPr="008E39F6">
              <w:rPr>
                <w:sz w:val="22"/>
                <w:szCs w:val="22"/>
              </w:rPr>
              <w:t xml:space="preserve"> if the threat is ongoing or life-threatening.</w:t>
            </w:r>
          </w:p>
          <w:p w14:paraId="4B477BA5" w14:textId="77777777" w:rsidR="003E4317" w:rsidRPr="008E39F6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E39F6">
              <w:rPr>
                <w:sz w:val="22"/>
                <w:szCs w:val="22"/>
              </w:rPr>
              <w:t>Provide reassurance without requesting detailed disclosure.</w:t>
            </w:r>
          </w:p>
          <w:p w14:paraId="105F42B5" w14:textId="77777777" w:rsidR="003E4317" w:rsidRPr="00784E26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8E39F6">
              <w:rPr>
                <w:sz w:val="22"/>
                <w:szCs w:val="22"/>
              </w:rPr>
              <w:t>Preserve clothing or items if the incident has just occurred</w:t>
            </w:r>
            <w:r w:rsidRPr="00784E26">
              <w:rPr>
                <w:sz w:val="22"/>
                <w:szCs w:val="22"/>
              </w:rPr>
              <w:t>.</w:t>
            </w:r>
          </w:p>
        </w:tc>
      </w:tr>
      <w:tr w:rsidR="003E4317" w:rsidRPr="00C677CE" w14:paraId="423C0D5D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51DF3A03" w14:textId="77777777" w:rsidR="003E4317" w:rsidRPr="00C677CE" w:rsidRDefault="003E4317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7BC1794D" w14:textId="77777777" w:rsidR="003E4317" w:rsidRPr="00374F92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Support the affected person if safe.</w:t>
            </w:r>
          </w:p>
          <w:p w14:paraId="4857749C" w14:textId="77777777" w:rsidR="003E4317" w:rsidRPr="00374F92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Maintain privacy and avoid sharing information publicly.</w:t>
            </w:r>
          </w:p>
          <w:p w14:paraId="5E216567" w14:textId="77777777" w:rsidR="003E4317" w:rsidRPr="00374F92" w:rsidRDefault="003E4317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374F92">
              <w:rPr>
                <w:sz w:val="22"/>
                <w:szCs w:val="22"/>
              </w:rPr>
              <w:t>Follow instructions from STS.</w:t>
            </w:r>
          </w:p>
        </w:tc>
      </w:tr>
    </w:tbl>
    <w:p w14:paraId="14D986AC" w14:textId="77777777" w:rsidR="003E4317" w:rsidRDefault="003E4317" w:rsidP="003E4317"/>
    <w:p w14:paraId="4481D1A7" w14:textId="17AC18DB" w:rsidR="001C3564" w:rsidRPr="006B0497" w:rsidRDefault="001C3564" w:rsidP="003E4317">
      <w:pPr>
        <w:jc w:val="both"/>
        <w:rPr>
          <w:rFonts w:ascii="Aptos" w:hAnsi="Aptos"/>
        </w:rPr>
      </w:pPr>
    </w:p>
    <w:sectPr w:rsidR="001C3564" w:rsidRPr="006B0497" w:rsidSect="006B04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64928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9649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928064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9280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60BC290A" w:rsidR="00E60A24" w:rsidRPr="00E60A24" w:rsidRDefault="003E4317">
    <w:pPr>
      <w:pStyle w:val="Footer"/>
      <w:rPr>
        <w:noProof/>
        <w:sz w:val="16"/>
        <w:szCs w:val="16"/>
      </w:rPr>
    </w:pPr>
    <w:r>
      <w:rPr>
        <w:sz w:val="16"/>
        <w:szCs w:val="16"/>
      </w:rPr>
      <w:t>Sexual</w:t>
    </w:r>
    <w:r w:rsidR="00DE33C4">
      <w:rPr>
        <w:sz w:val="16"/>
        <w:szCs w:val="16"/>
      </w:rPr>
      <w:t xml:space="preserve"> Assault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F5C00" w14:textId="77777777" w:rsidR="003E4317" w:rsidRDefault="003E43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932160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7B5E93"/>
    <w:multiLevelType w:val="hybridMultilevel"/>
    <w:tmpl w:val="81763376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C7FBE"/>
    <w:multiLevelType w:val="hybridMultilevel"/>
    <w:tmpl w:val="4CC472A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44F6E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5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  <w:num w:numId="5" w16cid:durableId="57365046">
    <w:abstractNumId w:val="4"/>
  </w:num>
  <w:num w:numId="6" w16cid:durableId="18023786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1629C"/>
    <w:rsid w:val="0002301C"/>
    <w:rsid w:val="00060ABD"/>
    <w:rsid w:val="00090693"/>
    <w:rsid w:val="000A3A09"/>
    <w:rsid w:val="000E1004"/>
    <w:rsid w:val="001139E6"/>
    <w:rsid w:val="00184442"/>
    <w:rsid w:val="001A58E4"/>
    <w:rsid w:val="001C3564"/>
    <w:rsid w:val="001E7364"/>
    <w:rsid w:val="00207A40"/>
    <w:rsid w:val="002721F5"/>
    <w:rsid w:val="00284552"/>
    <w:rsid w:val="00290AE3"/>
    <w:rsid w:val="00294D3D"/>
    <w:rsid w:val="002C4981"/>
    <w:rsid w:val="00305EE8"/>
    <w:rsid w:val="00347175"/>
    <w:rsid w:val="00363B1E"/>
    <w:rsid w:val="003B5818"/>
    <w:rsid w:val="003C22CB"/>
    <w:rsid w:val="003D7202"/>
    <w:rsid w:val="003E1DE4"/>
    <w:rsid w:val="003E4317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6672B"/>
    <w:rsid w:val="005B59C7"/>
    <w:rsid w:val="005D6E7D"/>
    <w:rsid w:val="005E7F00"/>
    <w:rsid w:val="005F6358"/>
    <w:rsid w:val="006549DE"/>
    <w:rsid w:val="006B0497"/>
    <w:rsid w:val="006D0D7C"/>
    <w:rsid w:val="006D490D"/>
    <w:rsid w:val="006E7DB5"/>
    <w:rsid w:val="007041B8"/>
    <w:rsid w:val="0071279B"/>
    <w:rsid w:val="00722A9A"/>
    <w:rsid w:val="00732A93"/>
    <w:rsid w:val="007462B9"/>
    <w:rsid w:val="00810B15"/>
    <w:rsid w:val="008152E8"/>
    <w:rsid w:val="00841F3D"/>
    <w:rsid w:val="0085392A"/>
    <w:rsid w:val="008718F6"/>
    <w:rsid w:val="00884B6A"/>
    <w:rsid w:val="00884C03"/>
    <w:rsid w:val="0089055A"/>
    <w:rsid w:val="008A7EA7"/>
    <w:rsid w:val="008B71C7"/>
    <w:rsid w:val="008F0F69"/>
    <w:rsid w:val="008F65A8"/>
    <w:rsid w:val="00900DAC"/>
    <w:rsid w:val="00925E5E"/>
    <w:rsid w:val="009435DB"/>
    <w:rsid w:val="0097320D"/>
    <w:rsid w:val="00974ACF"/>
    <w:rsid w:val="00986FF6"/>
    <w:rsid w:val="00994B90"/>
    <w:rsid w:val="00996B44"/>
    <w:rsid w:val="009A2872"/>
    <w:rsid w:val="009D1C07"/>
    <w:rsid w:val="00A5479E"/>
    <w:rsid w:val="00A637CA"/>
    <w:rsid w:val="00A75130"/>
    <w:rsid w:val="00A84B16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47237"/>
    <w:rsid w:val="00C8767D"/>
    <w:rsid w:val="00CA1AEA"/>
    <w:rsid w:val="00CB3A38"/>
    <w:rsid w:val="00CE351F"/>
    <w:rsid w:val="00D36BCE"/>
    <w:rsid w:val="00D64348"/>
    <w:rsid w:val="00D9431C"/>
    <w:rsid w:val="00DC683F"/>
    <w:rsid w:val="00DE33C4"/>
    <w:rsid w:val="00DF183F"/>
    <w:rsid w:val="00E13C92"/>
    <w:rsid w:val="00E261FA"/>
    <w:rsid w:val="00E405D5"/>
    <w:rsid w:val="00E5645A"/>
    <w:rsid w:val="00E60A24"/>
    <w:rsid w:val="00E63B99"/>
    <w:rsid w:val="00E76518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79E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591</Characters>
  <Application>Microsoft Office Word</Application>
  <DocSecurity>0</DocSecurity>
  <Lines>15</Lines>
  <Paragraphs>8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2026-01-06T06:53:00Z</dcterms:created>
  <dcterms:modified xsi:type="dcterms:W3CDTF">2026-01-06T06:54:00Z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