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359C" w14:textId="355E4956" w:rsidR="006C25DB" w:rsidRPr="008D1590" w:rsidRDefault="006C25DB" w:rsidP="006C25DB">
      <w:pPr>
        <w:jc w:val="center"/>
        <w:rPr>
          <w:rFonts w:cs="Arial"/>
          <w:b/>
          <w:sz w:val="32"/>
          <w:lang w:val="en"/>
        </w:rPr>
      </w:pPr>
      <w:r>
        <w:rPr>
          <w:rFonts w:cs="Arial"/>
          <w:b/>
          <w:sz w:val="32"/>
          <w:lang w:val="en"/>
        </w:rPr>
        <w:t>ROOM LEADER</w:t>
      </w:r>
      <w:r w:rsidRPr="008D1590">
        <w:rPr>
          <w:rFonts w:cs="Arial"/>
          <w:b/>
          <w:sz w:val="32"/>
          <w:lang w:val="en"/>
        </w:rPr>
        <w:t xml:space="preserve"> </w:t>
      </w:r>
      <w:r w:rsidR="00DF46F0">
        <w:rPr>
          <w:rFonts w:cs="Arial"/>
          <w:b/>
          <w:sz w:val="32"/>
          <w:lang w:val="en"/>
        </w:rPr>
        <w:t>Feedback</w:t>
      </w:r>
    </w:p>
    <w:p w14:paraId="47DF6CC0" w14:textId="77777777" w:rsidR="006C25DB" w:rsidRDefault="006C25DB" w:rsidP="006C25DB">
      <w:pPr>
        <w:rPr>
          <w:rFonts w:cs="Arial"/>
          <w:lang w:val="en"/>
        </w:rPr>
      </w:pPr>
    </w:p>
    <w:p w14:paraId="615BDBBD" w14:textId="4621888E" w:rsidR="006C25DB" w:rsidRDefault="006C25DB" w:rsidP="006C25DB">
      <w:pPr>
        <w:rPr>
          <w:rFonts w:cs="Arial"/>
          <w:lang w:val="en"/>
        </w:rPr>
      </w:pPr>
      <w:r>
        <w:rPr>
          <w:rFonts w:cs="Arial"/>
          <w:lang w:val="en"/>
        </w:rPr>
        <w:t>Room Leader</w:t>
      </w:r>
      <w:r w:rsidRPr="00520D31">
        <w:rPr>
          <w:rFonts w:cs="Arial"/>
          <w:lang w:val="en"/>
        </w:rPr>
        <w:t xml:space="preserve">s play a crucial role in guiding and supporting </w:t>
      </w:r>
      <w:r w:rsidR="00DF46F0">
        <w:rPr>
          <w:rFonts w:cs="Arial"/>
          <w:lang w:val="en"/>
        </w:rPr>
        <w:t>the development of the Early Childhood</w:t>
      </w:r>
      <w:r w:rsidR="00DF46F0" w:rsidRPr="00520D31">
        <w:rPr>
          <w:rFonts w:cs="Arial"/>
          <w:lang w:val="en"/>
        </w:rPr>
        <w:t xml:space="preserve"> Teachers</w:t>
      </w:r>
      <w:r w:rsidRPr="00520D31">
        <w:rPr>
          <w:rFonts w:cs="Arial"/>
          <w:lang w:val="en"/>
        </w:rPr>
        <w:t xml:space="preserve">.  </w:t>
      </w:r>
      <w:proofErr w:type="gramStart"/>
      <w:r w:rsidRPr="00520D31">
        <w:rPr>
          <w:rFonts w:cs="Arial"/>
          <w:lang w:val="en"/>
        </w:rPr>
        <w:t>In particular</w:t>
      </w:r>
      <w:r w:rsidR="00DF46F0">
        <w:rPr>
          <w:rFonts w:cs="Arial"/>
          <w:lang w:val="en"/>
        </w:rPr>
        <w:t>,</w:t>
      </w:r>
      <w:r w:rsidR="00961F18">
        <w:rPr>
          <w:rFonts w:cs="Arial"/>
          <w:lang w:val="en"/>
        </w:rPr>
        <w:t xml:space="preserve"> </w:t>
      </w:r>
      <w:r w:rsidRPr="00520D31">
        <w:rPr>
          <w:rFonts w:cs="Arial"/>
          <w:lang w:val="en"/>
        </w:rPr>
        <w:t>effective</w:t>
      </w:r>
      <w:proofErr w:type="gramEnd"/>
      <w:r w:rsidRPr="00520D31">
        <w:rPr>
          <w:rFonts w:cs="Arial"/>
          <w:lang w:val="en"/>
        </w:rPr>
        <w:t xml:space="preserve"> </w:t>
      </w:r>
      <w:r w:rsidR="00DF46F0">
        <w:rPr>
          <w:rFonts w:cs="Arial"/>
          <w:lang w:val="en"/>
        </w:rPr>
        <w:t>room leaders</w:t>
      </w:r>
      <w:r w:rsidRPr="00520D31">
        <w:rPr>
          <w:rFonts w:cs="Arial"/>
          <w:lang w:val="en"/>
        </w:rPr>
        <w:t>:</w:t>
      </w:r>
    </w:p>
    <w:p w14:paraId="1C09C145" w14:textId="77777777" w:rsidR="006C25DB" w:rsidRPr="00520D31" w:rsidRDefault="006C25DB" w:rsidP="006C25DB">
      <w:pPr>
        <w:rPr>
          <w:rFonts w:cs="Arial"/>
          <w:lang w:val="en"/>
        </w:rPr>
      </w:pPr>
    </w:p>
    <w:p w14:paraId="3D484537" w14:textId="77777777" w:rsidR="006C25DB" w:rsidRPr="00520D31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>
        <w:rPr>
          <w:rFonts w:cs="Arial"/>
          <w:sz w:val="22"/>
          <w:lang w:val="en"/>
        </w:rPr>
        <w:t>M</w:t>
      </w:r>
      <w:r w:rsidRPr="00520D31">
        <w:rPr>
          <w:rFonts w:cs="Arial"/>
          <w:sz w:val="22"/>
          <w:lang w:val="en"/>
        </w:rPr>
        <w:t>odel best practice in teaching and learning</w:t>
      </w:r>
    </w:p>
    <w:p w14:paraId="18941DF5" w14:textId="5BE4C3FC" w:rsidR="006C25DB" w:rsidRPr="00520D31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>
        <w:rPr>
          <w:rFonts w:cs="Arial"/>
          <w:sz w:val="22"/>
          <w:lang w:val="en"/>
        </w:rPr>
        <w:t>G</w:t>
      </w:r>
      <w:r w:rsidRPr="00520D31">
        <w:rPr>
          <w:rFonts w:cs="Arial"/>
          <w:sz w:val="22"/>
          <w:lang w:val="en"/>
        </w:rPr>
        <w:t xml:space="preserve">uide </w:t>
      </w:r>
      <w:r w:rsidR="00DF46F0">
        <w:rPr>
          <w:rFonts w:cs="Arial"/>
          <w:sz w:val="22"/>
          <w:lang w:val="en"/>
        </w:rPr>
        <w:t xml:space="preserve">beginning ECT’s </w:t>
      </w:r>
      <w:r w:rsidRPr="00520D31">
        <w:rPr>
          <w:rFonts w:cs="Arial"/>
          <w:sz w:val="22"/>
          <w:lang w:val="en"/>
        </w:rPr>
        <w:t>in establishing and maintaining professional relationships</w:t>
      </w:r>
      <w:r w:rsidR="00DF46F0">
        <w:rPr>
          <w:rFonts w:cs="Arial"/>
          <w:sz w:val="22"/>
          <w:lang w:val="en"/>
        </w:rPr>
        <w:t>, following practices and policy, implementing required documentation</w:t>
      </w:r>
    </w:p>
    <w:p w14:paraId="054E04B8" w14:textId="25BA2AA9" w:rsidR="006C25DB" w:rsidRPr="00520D31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>
        <w:rPr>
          <w:rFonts w:cs="Arial"/>
          <w:sz w:val="22"/>
          <w:lang w:val="en"/>
        </w:rPr>
        <w:t>C</w:t>
      </w:r>
      <w:r w:rsidRPr="00520D31">
        <w:rPr>
          <w:rFonts w:cs="Arial"/>
          <w:sz w:val="22"/>
          <w:lang w:val="en"/>
        </w:rPr>
        <w:t xml:space="preserve">reate opportunities for </w:t>
      </w:r>
      <w:r w:rsidR="00DF46F0">
        <w:rPr>
          <w:rFonts w:cs="Arial"/>
          <w:sz w:val="22"/>
          <w:lang w:val="en"/>
        </w:rPr>
        <w:t xml:space="preserve">beginning ECT’s </w:t>
      </w:r>
      <w:r w:rsidRPr="00520D31">
        <w:rPr>
          <w:rFonts w:cs="Arial"/>
          <w:sz w:val="22"/>
          <w:lang w:val="en"/>
        </w:rPr>
        <w:t>to achieve professional growth through meaningful reflection</w:t>
      </w:r>
    </w:p>
    <w:p w14:paraId="1D17A99D" w14:textId="77777777" w:rsidR="006C25DB" w:rsidRPr="00520D31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>
        <w:rPr>
          <w:rFonts w:cs="Arial"/>
          <w:sz w:val="22"/>
          <w:lang w:val="en"/>
        </w:rPr>
        <w:t>P</w:t>
      </w:r>
      <w:r w:rsidRPr="00520D31">
        <w:rPr>
          <w:rFonts w:cs="Arial"/>
          <w:sz w:val="22"/>
          <w:lang w:val="en"/>
        </w:rPr>
        <w:t>rovide constructive feedback in a supportive environment</w:t>
      </w:r>
    </w:p>
    <w:p w14:paraId="2FD2AA4D" w14:textId="7B4E75DE" w:rsidR="006C25DB" w:rsidRPr="00520D31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>
        <w:rPr>
          <w:rFonts w:cs="Arial"/>
          <w:sz w:val="22"/>
          <w:lang w:val="en"/>
        </w:rPr>
        <w:t>M</w:t>
      </w:r>
      <w:r w:rsidRPr="00520D31">
        <w:rPr>
          <w:rFonts w:cs="Arial"/>
          <w:sz w:val="22"/>
          <w:lang w:val="en"/>
        </w:rPr>
        <w:t xml:space="preserve">onitor </w:t>
      </w:r>
      <w:r w:rsidR="00DF46F0">
        <w:rPr>
          <w:rFonts w:cs="Arial"/>
          <w:sz w:val="22"/>
          <w:lang w:val="en"/>
        </w:rPr>
        <w:t>beginning ECT’s</w:t>
      </w:r>
      <w:r w:rsidRPr="00520D31">
        <w:rPr>
          <w:rFonts w:cs="Arial"/>
          <w:sz w:val="22"/>
          <w:lang w:val="en"/>
        </w:rPr>
        <w:t xml:space="preserve"> progress against the criteria for assessment for </w:t>
      </w:r>
      <w:r w:rsidR="00DF46F0">
        <w:rPr>
          <w:rFonts w:cs="Arial"/>
          <w:sz w:val="22"/>
          <w:lang w:val="en"/>
        </w:rPr>
        <w:t xml:space="preserve">the </w:t>
      </w:r>
      <w:r w:rsidR="00DF46F0" w:rsidRPr="00520D31">
        <w:rPr>
          <w:rFonts w:cs="Arial"/>
          <w:sz w:val="22"/>
          <w:lang w:val="en"/>
        </w:rPr>
        <w:t>professional</w:t>
      </w:r>
      <w:r w:rsidRPr="00520D31">
        <w:rPr>
          <w:rFonts w:cs="Arial"/>
          <w:sz w:val="22"/>
          <w:lang w:val="en"/>
        </w:rPr>
        <w:t xml:space="preserve"> </w:t>
      </w:r>
      <w:r w:rsidR="00201AC1">
        <w:rPr>
          <w:rFonts w:cs="Arial"/>
          <w:sz w:val="22"/>
          <w:lang w:val="en"/>
        </w:rPr>
        <w:t>experience</w:t>
      </w:r>
      <w:r>
        <w:rPr>
          <w:rFonts w:cs="Arial"/>
          <w:sz w:val="22"/>
          <w:lang w:val="en"/>
        </w:rPr>
        <w:t>.</w:t>
      </w:r>
    </w:p>
    <w:p w14:paraId="3FDC23A4" w14:textId="77777777" w:rsidR="006C25DB" w:rsidRPr="00520D31" w:rsidRDefault="006C25DB" w:rsidP="006C25DB">
      <w:pPr>
        <w:pStyle w:val="ListParagraph"/>
        <w:rPr>
          <w:rFonts w:cs="Arial"/>
          <w:sz w:val="22"/>
          <w:lang w:val="en"/>
        </w:rPr>
      </w:pPr>
    </w:p>
    <w:p w14:paraId="7B5011FB" w14:textId="69244B2A" w:rsidR="006C25DB" w:rsidRPr="00520D31" w:rsidRDefault="006C25DB" w:rsidP="006C25DB">
      <w:pPr>
        <w:pStyle w:val="ListParagraph"/>
        <w:ind w:left="0"/>
        <w:rPr>
          <w:rFonts w:cs="Arial"/>
          <w:sz w:val="22"/>
          <w:lang w:val="en"/>
        </w:rPr>
      </w:pPr>
      <w:r w:rsidRPr="00520D31">
        <w:rPr>
          <w:rFonts w:cs="Arial"/>
          <w:sz w:val="22"/>
          <w:lang w:val="en"/>
        </w:rPr>
        <w:t xml:space="preserve">Our goal is to encourage </w:t>
      </w:r>
      <w:r w:rsidR="00DF46F0">
        <w:rPr>
          <w:rFonts w:cs="Arial"/>
          <w:sz w:val="22"/>
          <w:lang w:val="en"/>
        </w:rPr>
        <w:t xml:space="preserve">beginning ECT’s </w:t>
      </w:r>
      <w:r w:rsidR="00DF46F0" w:rsidRPr="00520D31">
        <w:rPr>
          <w:rFonts w:cs="Arial"/>
          <w:sz w:val="22"/>
          <w:lang w:val="en"/>
        </w:rPr>
        <w:t>to</w:t>
      </w:r>
      <w:r w:rsidRPr="00520D31">
        <w:rPr>
          <w:rFonts w:cs="Arial"/>
          <w:sz w:val="22"/>
          <w:lang w:val="en"/>
        </w:rPr>
        <w:t xml:space="preserve"> become confident and collaborative educators equipped with the skills and knowledge required to succeed</w:t>
      </w:r>
      <w:r w:rsidR="00DF46F0">
        <w:rPr>
          <w:rFonts w:cs="Arial"/>
          <w:sz w:val="22"/>
          <w:lang w:val="en"/>
        </w:rPr>
        <w:t xml:space="preserve"> in an Early Learning setting.</w:t>
      </w:r>
    </w:p>
    <w:p w14:paraId="49CECE5B" w14:textId="77777777" w:rsidR="006C25DB" w:rsidRPr="00520D31" w:rsidRDefault="006C25DB" w:rsidP="006C25DB">
      <w:pPr>
        <w:pStyle w:val="ListParagraph"/>
        <w:ind w:left="0"/>
        <w:rPr>
          <w:rFonts w:cs="Arial"/>
          <w:sz w:val="22"/>
          <w:lang w:val="en"/>
        </w:rPr>
      </w:pPr>
    </w:p>
    <w:p w14:paraId="380D77CF" w14:textId="467614B0" w:rsidR="006C25DB" w:rsidRPr="00DF46F0" w:rsidRDefault="006C25DB" w:rsidP="00DF46F0">
      <w:pPr>
        <w:jc w:val="both"/>
        <w:rPr>
          <w:rFonts w:cs="Arial"/>
          <w:color w:val="333333"/>
          <w:lang w:val="en"/>
        </w:rPr>
      </w:pPr>
      <w:r w:rsidRPr="00520D31">
        <w:rPr>
          <w:rFonts w:cs="Arial"/>
          <w:lang w:val="en"/>
        </w:rPr>
        <w:t>University Supervisors enhance the learning, teaching and professional development of our future teachers</w:t>
      </w:r>
      <w:r w:rsidR="00DF46F0">
        <w:rPr>
          <w:rFonts w:cs="Arial"/>
          <w:color w:val="333333"/>
          <w:lang w:val="en"/>
        </w:rPr>
        <w:t xml:space="preserve"> in collaboration with room leaders.  </w:t>
      </w:r>
      <w:r w:rsidRPr="00520D31">
        <w:rPr>
          <w:rFonts w:eastAsiaTheme="minorEastAsia" w:cs="Arial"/>
          <w:kern w:val="24"/>
        </w:rPr>
        <w:t xml:space="preserve">This </w:t>
      </w:r>
      <w:r w:rsidR="00DF46F0">
        <w:rPr>
          <w:rFonts w:eastAsiaTheme="minorEastAsia" w:cs="Arial"/>
          <w:kern w:val="24"/>
        </w:rPr>
        <w:t xml:space="preserve">feedback </w:t>
      </w:r>
      <w:r w:rsidRPr="00520D31">
        <w:rPr>
          <w:rFonts w:eastAsiaTheme="minorEastAsia" w:cs="Arial"/>
          <w:kern w:val="24"/>
        </w:rPr>
        <w:t xml:space="preserve">is a critical step in the collation of evidence and information which will </w:t>
      </w:r>
      <w:r w:rsidR="00DF46F0">
        <w:rPr>
          <w:rFonts w:eastAsiaTheme="minorEastAsia" w:cs="Arial"/>
          <w:kern w:val="24"/>
        </w:rPr>
        <w:t xml:space="preserve">contribute to the </w:t>
      </w:r>
      <w:proofErr w:type="gramStart"/>
      <w:r w:rsidRPr="00520D31">
        <w:rPr>
          <w:rFonts w:eastAsiaTheme="minorEastAsia" w:cs="Arial"/>
          <w:kern w:val="24"/>
        </w:rPr>
        <w:t>final outcome</w:t>
      </w:r>
      <w:proofErr w:type="gramEnd"/>
      <w:r w:rsidRPr="00520D31">
        <w:rPr>
          <w:rFonts w:eastAsiaTheme="minorEastAsia" w:cs="Arial"/>
          <w:kern w:val="24"/>
        </w:rPr>
        <w:t xml:space="preserve"> of the pr</w:t>
      </w:r>
      <w:r w:rsidR="005D2E54">
        <w:rPr>
          <w:rFonts w:eastAsiaTheme="minorEastAsia" w:cs="Arial"/>
          <w:kern w:val="24"/>
        </w:rPr>
        <w:t>ofessional experience</w:t>
      </w:r>
      <w:r w:rsidRPr="00520D31">
        <w:rPr>
          <w:rFonts w:eastAsiaTheme="minorEastAsia" w:cs="Arial"/>
          <w:kern w:val="24"/>
        </w:rPr>
        <w:t>.  It addresses some of the elements of the p</w:t>
      </w:r>
      <w:r w:rsidR="005D2E54">
        <w:rPr>
          <w:rFonts w:eastAsiaTheme="minorEastAsia" w:cs="Arial"/>
          <w:kern w:val="24"/>
        </w:rPr>
        <w:t>rofessional experience</w:t>
      </w:r>
      <w:r w:rsidRPr="00520D31">
        <w:rPr>
          <w:rFonts w:eastAsiaTheme="minorEastAsia" w:cs="Arial"/>
          <w:kern w:val="24"/>
        </w:rPr>
        <w:t xml:space="preserve"> which may not be evident </w:t>
      </w:r>
      <w:r w:rsidR="00DF46F0">
        <w:rPr>
          <w:rFonts w:eastAsiaTheme="minorEastAsia" w:cs="Arial"/>
          <w:kern w:val="24"/>
        </w:rPr>
        <w:t xml:space="preserve">to a University Supervisor. </w:t>
      </w:r>
      <w:r w:rsidRPr="00520D31">
        <w:rPr>
          <w:rFonts w:eastAsiaTheme="minorEastAsia" w:cs="Arial"/>
          <w:kern w:val="24"/>
        </w:rPr>
        <w:t xml:space="preserve">The criteria are drawn from the Final Evaluation Form and focus on the </w:t>
      </w:r>
      <w:r w:rsidR="00DF46F0">
        <w:rPr>
          <w:rFonts w:eastAsiaTheme="minorEastAsia" w:cs="Arial"/>
          <w:kern w:val="24"/>
        </w:rPr>
        <w:t xml:space="preserve">beginning ECT’s </w:t>
      </w:r>
      <w:r w:rsidRPr="00520D31">
        <w:rPr>
          <w:rFonts w:eastAsiaTheme="minorEastAsia" w:cs="Arial"/>
          <w:kern w:val="24"/>
        </w:rPr>
        <w:t>professionalism and consistency in performance.</w:t>
      </w:r>
    </w:p>
    <w:p w14:paraId="77BA2247" w14:textId="77777777" w:rsidR="006C25DB" w:rsidRPr="00520D31" w:rsidRDefault="006C25DB" w:rsidP="006C25DB">
      <w:pPr>
        <w:rPr>
          <w:rFonts w:eastAsiaTheme="minorEastAsia" w:cs="Arial"/>
          <w:kern w:val="24"/>
        </w:rPr>
      </w:pPr>
    </w:p>
    <w:p w14:paraId="2CDC604A" w14:textId="33AAF5B2" w:rsidR="00DF46F0" w:rsidRDefault="00DF46F0" w:rsidP="006C25DB">
      <w:pPr>
        <w:rPr>
          <w:rFonts w:eastAsiaTheme="minorEastAsia" w:cs="Arial"/>
          <w:kern w:val="24"/>
        </w:rPr>
      </w:pPr>
      <w:proofErr w:type="gramStart"/>
      <w:r>
        <w:rPr>
          <w:rFonts w:eastAsiaTheme="minorEastAsia" w:cs="Arial"/>
          <w:kern w:val="24"/>
        </w:rPr>
        <w:t>During the course of</w:t>
      </w:r>
      <w:proofErr w:type="gramEnd"/>
      <w:r>
        <w:rPr>
          <w:rFonts w:eastAsiaTheme="minorEastAsia" w:cs="Arial"/>
          <w:kern w:val="24"/>
        </w:rPr>
        <w:t xml:space="preserve"> the placement p</w:t>
      </w:r>
      <w:r w:rsidR="006C25DB" w:rsidRPr="00520D31">
        <w:rPr>
          <w:rFonts w:eastAsiaTheme="minorEastAsia" w:cs="Arial"/>
          <w:kern w:val="24"/>
        </w:rPr>
        <w:t xml:space="preserve">lease complete this </w:t>
      </w:r>
      <w:r>
        <w:rPr>
          <w:rFonts w:eastAsiaTheme="minorEastAsia" w:cs="Arial"/>
          <w:kern w:val="24"/>
        </w:rPr>
        <w:t>on two occasions. At, or before day 5 and on the final day (15).  Please discuss progress with the beginning ECT and provide them with a copy of the form so that they can submit it to the University.</w:t>
      </w:r>
    </w:p>
    <w:p w14:paraId="0790F25D" w14:textId="77777777" w:rsidR="00DF46F0" w:rsidRDefault="00DF46F0" w:rsidP="006C25DB">
      <w:pPr>
        <w:rPr>
          <w:rFonts w:eastAsiaTheme="minorEastAsia" w:cs="Arial"/>
          <w:kern w:val="24"/>
        </w:rPr>
      </w:pPr>
    </w:p>
    <w:p w14:paraId="3DE3E0B3" w14:textId="191BB7C4" w:rsidR="006C25DB" w:rsidRDefault="00DF46F0" w:rsidP="006C25DB">
      <w:pPr>
        <w:rPr>
          <w:rFonts w:eastAsiaTheme="minorEastAsia" w:cs="Arial"/>
          <w:kern w:val="24"/>
        </w:rPr>
      </w:pPr>
      <w:r>
        <w:rPr>
          <w:rFonts w:eastAsiaTheme="minorEastAsia" w:cs="Arial"/>
          <w:kern w:val="24"/>
        </w:rPr>
        <w:t xml:space="preserve">If you have any questions, or do not feel comfortable completing this form for any reason, please contact the Unit Coordinator Wendy Harmon on 6304 2635 or </w:t>
      </w:r>
      <w:hyperlink r:id="rId10" w:history="1">
        <w:r w:rsidRPr="004E3B8A">
          <w:rPr>
            <w:rStyle w:val="Hyperlink"/>
            <w:rFonts w:eastAsiaTheme="minorEastAsia" w:cs="Arial"/>
            <w:kern w:val="24"/>
          </w:rPr>
          <w:t>w.harmon@ecu.edu.au</w:t>
        </w:r>
      </w:hyperlink>
      <w:r>
        <w:rPr>
          <w:rFonts w:eastAsiaTheme="minorEastAsia" w:cs="Arial"/>
          <w:kern w:val="24"/>
        </w:rPr>
        <w:t xml:space="preserve"> .</w:t>
      </w:r>
    </w:p>
    <w:p w14:paraId="6E4F5A00" w14:textId="77777777" w:rsidR="00DF46F0" w:rsidRPr="00520D31" w:rsidRDefault="00DF46F0" w:rsidP="006C25DB">
      <w:pPr>
        <w:rPr>
          <w:rFonts w:cs="Arial"/>
        </w:rPr>
      </w:pPr>
    </w:p>
    <w:p w14:paraId="6A300419" w14:textId="77777777" w:rsidR="006C25DB" w:rsidRPr="00520D31" w:rsidRDefault="006C25DB" w:rsidP="006C25DB">
      <w:pPr>
        <w:rPr>
          <w:rFonts w:cs="Arial"/>
          <w:lang w:val="en"/>
        </w:rPr>
      </w:pPr>
      <w:r w:rsidRPr="00520D31">
        <w:rPr>
          <w:rFonts w:cs="Arial"/>
          <w:lang w:val="en"/>
        </w:rPr>
        <w:t xml:space="preserve">We appreciate the expertise you bring to your role and your efforts in supporting our Professional </w:t>
      </w:r>
      <w:r>
        <w:rPr>
          <w:rFonts w:cs="Arial"/>
          <w:lang w:val="en"/>
        </w:rPr>
        <w:t>Experience</w:t>
      </w:r>
      <w:r w:rsidRPr="00520D31">
        <w:rPr>
          <w:rFonts w:cs="Arial"/>
          <w:lang w:val="en"/>
        </w:rPr>
        <w:t xml:space="preserve"> program.</w:t>
      </w:r>
    </w:p>
    <w:p w14:paraId="4F1A2173" w14:textId="77777777" w:rsidR="006C25DB" w:rsidRPr="00071713" w:rsidRDefault="006C25DB" w:rsidP="006C25DB">
      <w:pPr>
        <w:rPr>
          <w:rFonts w:eastAsiaTheme="minorEastAsia" w:hAnsi="Calibri"/>
          <w:kern w:val="24"/>
          <w:szCs w:val="28"/>
        </w:rPr>
      </w:pPr>
    </w:p>
    <w:p w14:paraId="388227F9" w14:textId="77777777" w:rsidR="006C25DB" w:rsidRPr="00071713" w:rsidRDefault="006C25DB" w:rsidP="006C25DB">
      <w:pPr>
        <w:rPr>
          <w:rFonts w:eastAsiaTheme="minorEastAsia" w:hAnsi="Calibri"/>
          <w:color w:val="7030A0"/>
          <w:kern w:val="24"/>
          <w:szCs w:val="28"/>
        </w:rPr>
      </w:pPr>
    </w:p>
    <w:p w14:paraId="74444436" w14:textId="77777777" w:rsidR="006C25DB" w:rsidRPr="00071713" w:rsidRDefault="006C25DB" w:rsidP="006C25DB">
      <w:pPr>
        <w:rPr>
          <w:rFonts w:eastAsiaTheme="minorEastAsia" w:hAnsi="Calibri"/>
          <w:color w:val="7030A0"/>
          <w:kern w:val="24"/>
          <w:szCs w:val="28"/>
        </w:rPr>
      </w:pPr>
    </w:p>
    <w:p w14:paraId="79F9B3C4" w14:textId="77777777" w:rsidR="006C25DB" w:rsidRPr="00071713" w:rsidRDefault="006C25DB" w:rsidP="006C25DB">
      <w:pPr>
        <w:pStyle w:val="ListParagraph"/>
        <w:rPr>
          <w:szCs w:val="28"/>
        </w:rPr>
      </w:pPr>
    </w:p>
    <w:p w14:paraId="7B72529F" w14:textId="77777777" w:rsidR="006C25DB" w:rsidRDefault="006C25DB" w:rsidP="006C25DB">
      <w:pPr>
        <w:rPr>
          <w:sz w:val="28"/>
          <w:szCs w:val="28"/>
        </w:rPr>
      </w:pPr>
    </w:p>
    <w:p w14:paraId="6BD897AB" w14:textId="77777777" w:rsidR="006C25DB" w:rsidRDefault="006C25DB" w:rsidP="006C25DB">
      <w:r w:rsidRPr="00071713">
        <w:rPr>
          <w:rFonts w:eastAsiaTheme="minorEastAsia" w:hAnsi="Calibri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7B981" wp14:editId="2A845E89">
                <wp:simplePos x="0" y="0"/>
                <wp:positionH relativeFrom="column">
                  <wp:posOffset>891540</wp:posOffset>
                </wp:positionH>
                <wp:positionV relativeFrom="paragraph">
                  <wp:posOffset>56515</wp:posOffset>
                </wp:positionV>
                <wp:extent cx="4870450" cy="1403350"/>
                <wp:effectExtent l="0" t="0" r="635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140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6167" w14:textId="77777777" w:rsidR="006C25DB" w:rsidRPr="00E61EC5" w:rsidRDefault="006C25DB" w:rsidP="006C25DB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E61EC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IN BRIEF</w:t>
                            </w:r>
                          </w:p>
                          <w:p w14:paraId="03B07AA6" w14:textId="77777777" w:rsidR="006C25DB" w:rsidRPr="00E61EC5" w:rsidRDefault="006C25DB" w:rsidP="006C25DB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  <w:szCs w:val="22"/>
                              </w:rPr>
                            </w:pPr>
                          </w:p>
                          <w:p w14:paraId="245DD7B2" w14:textId="77777777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Addresses professionalism and consistency</w:t>
                            </w:r>
                          </w:p>
                          <w:p w14:paraId="3F2893A4" w14:textId="37E71158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Completed </w:t>
                            </w:r>
                            <w:r w:rsidR="00DF46F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Day 5 and Day 15</w:t>
                            </w:r>
                          </w:p>
                          <w:p w14:paraId="12B4DB77" w14:textId="398DB906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Further feedback - please attach additional pages if required</w:t>
                            </w:r>
                            <w:r w:rsidR="00DF46F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or contact the UC as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7B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2pt;margin-top:4.45pt;width:383.5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" fillcolor="#a5a5a5 [2092]" stroked="f">
                <v:textbox>
                  <w:txbxContent>
                    <w:p w14:paraId="2B876167" w14:textId="77777777" w:rsidR="006C25DB" w:rsidRPr="00E61EC5" w:rsidRDefault="006C25DB" w:rsidP="006C25DB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E61EC5"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IN BRIEF</w:t>
                      </w:r>
                    </w:p>
                    <w:p w14:paraId="03B07AA6" w14:textId="77777777" w:rsidR="006C25DB" w:rsidRPr="00E61EC5" w:rsidRDefault="006C25DB" w:rsidP="006C25DB">
                      <w:pPr>
                        <w:jc w:val="center"/>
                        <w:rPr>
                          <w:rFonts w:cs="Arial"/>
                          <w:color w:val="FFFFFF" w:themeColor="background1"/>
                          <w:szCs w:val="22"/>
                        </w:rPr>
                      </w:pPr>
                    </w:p>
                    <w:p w14:paraId="245DD7B2" w14:textId="77777777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Addresses professionalism and consistency</w:t>
                      </w:r>
                    </w:p>
                    <w:p w14:paraId="3F2893A4" w14:textId="37E71158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Completed </w:t>
                      </w:r>
                      <w:r w:rsidR="00DF46F0">
                        <w:rPr>
                          <w:rFonts w:ascii="Arial" w:hAnsi="Arial" w:cs="Arial"/>
                          <w:color w:val="FFFFFF" w:themeColor="background1"/>
                        </w:rPr>
                        <w:t>Day 5 and Day 15</w:t>
                      </w:r>
                    </w:p>
                    <w:p w14:paraId="12B4DB77" w14:textId="398DB906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Further feedback - please attach additional pages if required</w:t>
                      </w:r>
                      <w:r w:rsidR="00DF46F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or contact the UC as above.</w:t>
                      </w:r>
                    </w:p>
                  </w:txbxContent>
                </v:textbox>
              </v:shape>
            </w:pict>
          </mc:Fallback>
        </mc:AlternateContent>
      </w:r>
    </w:p>
    <w:p w14:paraId="6F3F6957" w14:textId="77777777" w:rsidR="006C25DB" w:rsidRDefault="006C25DB" w:rsidP="006C25DB"/>
    <w:p w14:paraId="6EB90FEF" w14:textId="77777777" w:rsidR="006C25DB" w:rsidRDefault="006C25DB" w:rsidP="006C25DB"/>
    <w:p w14:paraId="4CA5423A" w14:textId="77777777" w:rsidR="006C25DB" w:rsidRDefault="006C25DB" w:rsidP="006C25DB"/>
    <w:p w14:paraId="7AEA9564" w14:textId="77777777" w:rsidR="006C25DB" w:rsidRDefault="006C25DB" w:rsidP="006C25DB"/>
    <w:p w14:paraId="147213DE" w14:textId="77777777" w:rsidR="006C25DB" w:rsidRDefault="006C25DB" w:rsidP="006C25DB"/>
    <w:p w14:paraId="7770ECE8" w14:textId="77777777" w:rsidR="006C25DB" w:rsidRDefault="006C25DB" w:rsidP="006C25DB"/>
    <w:p w14:paraId="42D5B878" w14:textId="77777777" w:rsidR="008559BB" w:rsidRDefault="008559BB" w:rsidP="006C25DB"/>
    <w:p w14:paraId="108C2FEB" w14:textId="77777777" w:rsidR="008559BB" w:rsidRDefault="008559BB" w:rsidP="006C25DB"/>
    <w:p w14:paraId="2609C006" w14:textId="77777777" w:rsidR="008559BB" w:rsidRDefault="008559BB" w:rsidP="006C25DB"/>
    <w:p w14:paraId="46A137C5" w14:textId="77777777" w:rsidR="008559BB" w:rsidRDefault="008559BB" w:rsidP="006C25DB"/>
    <w:p w14:paraId="458DE7AE" w14:textId="77777777" w:rsidR="008559BB" w:rsidRDefault="008559BB" w:rsidP="006C25DB"/>
    <w:p w14:paraId="7736C953" w14:textId="77777777" w:rsidR="008559BB" w:rsidRDefault="008559BB" w:rsidP="006C25DB"/>
    <w:p w14:paraId="3BDA0765" w14:textId="77777777" w:rsidR="008559BB" w:rsidRDefault="008559BB" w:rsidP="006C25DB"/>
    <w:p w14:paraId="4DAA7908" w14:textId="0BD66B2B" w:rsidR="006C25DB" w:rsidRPr="008559BB" w:rsidRDefault="006C25DB" w:rsidP="006C25DB">
      <w:r w:rsidRPr="00520D31">
        <w:rPr>
          <w:rFonts w:cs="Arial"/>
          <w:szCs w:val="10"/>
          <w:lang w:eastAsia="en-US"/>
        </w:rPr>
        <w:lastRenderedPageBreak/>
        <w:t>Student Name:</w:t>
      </w:r>
      <w:r>
        <w:rPr>
          <w:rFonts w:cs="Arial"/>
          <w:szCs w:val="10"/>
          <w:lang w:eastAsia="en-US"/>
        </w:rPr>
        <w:t xml:space="preserve"> </w:t>
      </w:r>
      <w:r>
        <w:rPr>
          <w:rFonts w:cs="Arial"/>
          <w:szCs w:val="10"/>
          <w:lang w:eastAsia="en-US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  <w:szCs w:val="10"/>
          <w:lang w:eastAsia="en-US"/>
        </w:rPr>
        <w:instrText xml:space="preserve"> FORMTEXT </w:instrText>
      </w:r>
      <w:r>
        <w:rPr>
          <w:rFonts w:cs="Arial"/>
          <w:szCs w:val="10"/>
          <w:lang w:eastAsia="en-US"/>
        </w:rPr>
      </w:r>
      <w:r>
        <w:rPr>
          <w:rFonts w:cs="Arial"/>
          <w:szCs w:val="10"/>
          <w:lang w:eastAsia="en-US"/>
        </w:rPr>
        <w:fldChar w:fldCharType="separate"/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szCs w:val="10"/>
          <w:lang w:eastAsia="en-US"/>
        </w:rPr>
        <w:fldChar w:fldCharType="end"/>
      </w:r>
      <w:bookmarkEnd w:id="0"/>
      <w:r w:rsidRPr="00520D31">
        <w:rPr>
          <w:rFonts w:cs="Arial"/>
          <w:szCs w:val="10"/>
          <w:lang w:eastAsia="en-US"/>
        </w:rPr>
        <w:t xml:space="preserve"> </w:t>
      </w:r>
    </w:p>
    <w:p w14:paraId="1FF1FC47" w14:textId="77777777" w:rsidR="006C25DB" w:rsidRDefault="006C25DB" w:rsidP="006C25DB">
      <w:pPr>
        <w:rPr>
          <w:rFonts w:cs="Arial"/>
          <w:b/>
          <w:szCs w:val="10"/>
          <w:lang w:eastAsia="en-US"/>
        </w:rPr>
      </w:pPr>
    </w:p>
    <w:p w14:paraId="2167F780" w14:textId="77777777" w:rsidR="006C25DB" w:rsidRPr="00520D31" w:rsidRDefault="006C25DB" w:rsidP="006C25DB">
      <w:pPr>
        <w:rPr>
          <w:rFonts w:cs="Arial"/>
          <w:szCs w:val="10"/>
          <w:lang w:eastAsia="en-US"/>
        </w:rPr>
      </w:pPr>
      <w:r w:rsidRPr="00520D31">
        <w:rPr>
          <w:rFonts w:cs="Arial"/>
          <w:szCs w:val="10"/>
          <w:lang w:eastAsia="en-US"/>
        </w:rPr>
        <w:t xml:space="preserve">Please indicate/comment on the </w:t>
      </w:r>
      <w:r>
        <w:rPr>
          <w:rFonts w:cs="Arial"/>
          <w:szCs w:val="10"/>
          <w:lang w:eastAsia="en-US"/>
        </w:rPr>
        <w:t>Pre-service</w:t>
      </w:r>
      <w:r w:rsidRPr="00520D31">
        <w:rPr>
          <w:rFonts w:cs="Arial"/>
          <w:szCs w:val="10"/>
          <w:lang w:eastAsia="en-US"/>
        </w:rPr>
        <w:t xml:space="preserve"> Teacher’s</w:t>
      </w:r>
      <w:r>
        <w:rPr>
          <w:rFonts w:cs="Arial"/>
          <w:szCs w:val="10"/>
          <w:lang w:eastAsia="en-US"/>
        </w:rPr>
        <w:t xml:space="preserve"> conduct in the following areas.</w:t>
      </w:r>
    </w:p>
    <w:p w14:paraId="2C8EBCD2" w14:textId="77777777" w:rsidR="006C25DB" w:rsidRPr="008222E5" w:rsidRDefault="006C25DB" w:rsidP="006C25DB">
      <w:pPr>
        <w:rPr>
          <w:rFonts w:cs="Arial"/>
          <w:b/>
          <w:szCs w:val="10"/>
          <w:lang w:eastAsia="en-US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726"/>
        <w:gridCol w:w="1718"/>
        <w:gridCol w:w="3373"/>
      </w:tblGrid>
      <w:tr w:rsidR="006C25DB" w:rsidRPr="00520D31" w14:paraId="2F1E2AB2" w14:textId="77777777" w:rsidTr="00BB312C">
        <w:trPr>
          <w:trHeight w:val="515"/>
          <w:jc w:val="center"/>
        </w:trPr>
        <w:tc>
          <w:tcPr>
            <w:tcW w:w="9342" w:type="dxa"/>
            <w:gridSpan w:val="4"/>
            <w:shd w:val="clear" w:color="auto" w:fill="BFBFBF"/>
          </w:tcPr>
          <w:p w14:paraId="7AEE9D86" w14:textId="0E6F870B" w:rsidR="006C25DB" w:rsidRPr="00520D31" w:rsidRDefault="006C25DB" w:rsidP="00BB312C">
            <w:pPr>
              <w:spacing w:before="60" w:after="60"/>
              <w:jc w:val="center"/>
              <w:rPr>
                <w:rFonts w:cs="Arial"/>
                <w:b/>
                <w:sz w:val="36"/>
                <w:szCs w:val="20"/>
                <w:lang w:val="en-US" w:eastAsia="en-US"/>
              </w:rPr>
            </w:pPr>
            <w:r>
              <w:rPr>
                <w:rFonts w:cs="Arial"/>
                <w:b/>
                <w:sz w:val="28"/>
                <w:szCs w:val="20"/>
                <w:lang w:val="en-US" w:eastAsia="en-US"/>
              </w:rPr>
              <w:t>ROOM LEADER</w:t>
            </w:r>
            <w:r w:rsidRPr="00520D31">
              <w:rPr>
                <w:rFonts w:cs="Arial"/>
                <w:b/>
                <w:sz w:val="28"/>
                <w:szCs w:val="20"/>
                <w:lang w:val="en-US" w:eastAsia="en-US"/>
              </w:rPr>
              <w:t xml:space="preserve"> </w:t>
            </w:r>
            <w:r w:rsidR="000805A2">
              <w:rPr>
                <w:rFonts w:cs="Arial"/>
                <w:b/>
                <w:sz w:val="28"/>
                <w:szCs w:val="20"/>
                <w:lang w:val="en-US" w:eastAsia="en-US"/>
              </w:rPr>
              <w:t>Feedback</w:t>
            </w:r>
          </w:p>
        </w:tc>
      </w:tr>
      <w:tr w:rsidR="006C25DB" w:rsidRPr="00520D31" w14:paraId="428FB14F" w14:textId="77777777" w:rsidTr="00BB312C">
        <w:trPr>
          <w:trHeight w:val="476"/>
          <w:jc w:val="center"/>
        </w:trPr>
        <w:tc>
          <w:tcPr>
            <w:tcW w:w="2525" w:type="dxa"/>
          </w:tcPr>
          <w:p w14:paraId="3358C2CF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6F36585D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Not Demonstrated</w:t>
            </w:r>
          </w:p>
        </w:tc>
        <w:tc>
          <w:tcPr>
            <w:tcW w:w="1718" w:type="dxa"/>
          </w:tcPr>
          <w:p w14:paraId="12E8C779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</w:p>
          <w:p w14:paraId="07391ECA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Demonstrated</w:t>
            </w:r>
          </w:p>
        </w:tc>
        <w:tc>
          <w:tcPr>
            <w:tcW w:w="3373" w:type="dxa"/>
          </w:tcPr>
          <w:p w14:paraId="355ED6D8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</w:p>
          <w:p w14:paraId="1264DD6F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Comment</w:t>
            </w:r>
          </w:p>
        </w:tc>
      </w:tr>
      <w:tr w:rsidR="006C25DB" w:rsidRPr="00520D31" w14:paraId="342354F1" w14:textId="77777777" w:rsidTr="00BB312C">
        <w:trPr>
          <w:trHeight w:val="724"/>
          <w:jc w:val="center"/>
        </w:trPr>
        <w:tc>
          <w:tcPr>
            <w:tcW w:w="2525" w:type="dxa"/>
          </w:tcPr>
          <w:p w14:paraId="6F8652B6" w14:textId="1F5F614E" w:rsidR="00B456E1" w:rsidRDefault="00B456E1" w:rsidP="00B456E1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>Fosters positive relationships between children, staff and parents.</w:t>
            </w:r>
          </w:p>
          <w:p w14:paraId="02B8BFD4" w14:textId="77777777" w:rsidR="006C25DB" w:rsidRPr="00520D31" w:rsidRDefault="006C25DB" w:rsidP="00B456E1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04A3DFB1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1DC93B35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4BF129AD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DD89CBC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7A01DA5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5938875A" w14:textId="77777777" w:rsidTr="008559BB">
        <w:trPr>
          <w:trHeight w:val="1201"/>
          <w:jc w:val="center"/>
        </w:trPr>
        <w:tc>
          <w:tcPr>
            <w:tcW w:w="2525" w:type="dxa"/>
          </w:tcPr>
          <w:p w14:paraId="3367D86A" w14:textId="05E0213C" w:rsidR="00B456E1" w:rsidRDefault="00B456E1" w:rsidP="00B456E1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>Treats each child with dignity and provides for their autonomy and agency.</w:t>
            </w:r>
          </w:p>
          <w:p w14:paraId="6D512B0A" w14:textId="77777777" w:rsidR="006C25DB" w:rsidRPr="00520D31" w:rsidRDefault="006C25DB" w:rsidP="00B456E1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5DED0150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68583C71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1C13A7D9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91AFFC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5BD36E3A" w14:textId="77777777" w:rsidR="006C25DB" w:rsidRPr="001C2326" w:rsidRDefault="006C25DB" w:rsidP="00BB312C">
            <w:pPr>
              <w:rPr>
                <w:rFonts w:cs="Arial"/>
                <w:b/>
                <w:szCs w:val="10"/>
              </w:rPr>
            </w:pPr>
            <w:r w:rsidRPr="001C2326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1" w:name="Text2"/>
            <w:r w:rsidRPr="001C2326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1C2326">
              <w:rPr>
                <w:rFonts w:cs="Arial"/>
                <w:b/>
                <w:sz w:val="21"/>
                <w:szCs w:val="21"/>
              </w:rPr>
            </w:r>
            <w:r w:rsidRPr="001C2326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sz w:val="21"/>
                <w:szCs w:val="21"/>
              </w:rPr>
              <w:fldChar w:fldCharType="end"/>
            </w:r>
            <w:bookmarkEnd w:id="1"/>
          </w:p>
        </w:tc>
      </w:tr>
      <w:tr w:rsidR="006C25DB" w:rsidRPr="00520D31" w14:paraId="56A3EAD8" w14:textId="77777777" w:rsidTr="00BB312C">
        <w:trPr>
          <w:trHeight w:val="962"/>
          <w:jc w:val="center"/>
        </w:trPr>
        <w:tc>
          <w:tcPr>
            <w:tcW w:w="2525" w:type="dxa"/>
          </w:tcPr>
          <w:p w14:paraId="60DC5B69" w14:textId="743DDC25" w:rsidR="006C25DB" w:rsidRPr="00520D31" w:rsidRDefault="000805A2" w:rsidP="00B456E1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 xml:space="preserve">Adds value to children’s routines and rituals </w:t>
            </w:r>
            <w:r w:rsidRPr="008559BB">
              <w:rPr>
                <w:rFonts w:cs="Arial"/>
                <w:sz w:val="16"/>
                <w:szCs w:val="16"/>
                <w:lang w:eastAsia="en-US"/>
              </w:rPr>
              <w:t>(</w:t>
            </w:r>
            <w:proofErr w:type="gramStart"/>
            <w:r w:rsidRPr="008559BB">
              <w:rPr>
                <w:rFonts w:cs="Arial"/>
                <w:sz w:val="16"/>
                <w:szCs w:val="16"/>
                <w:lang w:eastAsia="en-US"/>
              </w:rPr>
              <w:t>eg.songs</w:t>
            </w:r>
            <w:proofErr w:type="gramEnd"/>
            <w:r w:rsidRPr="008559BB">
              <w:rPr>
                <w:rFonts w:cs="Arial"/>
                <w:sz w:val="16"/>
                <w:szCs w:val="16"/>
                <w:lang w:eastAsia="en-US"/>
              </w:rPr>
              <w:t>, rhymes, fingerplay)</w:t>
            </w:r>
          </w:p>
        </w:tc>
        <w:tc>
          <w:tcPr>
            <w:tcW w:w="1726" w:type="dxa"/>
          </w:tcPr>
          <w:p w14:paraId="00ABB998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56FBA5A7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0F0EE2AC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91A87BF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9D68B1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2" w:name="Text3"/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6C25DB" w:rsidRPr="00520D31" w14:paraId="426A341B" w14:textId="77777777" w:rsidTr="00BB312C">
        <w:trPr>
          <w:trHeight w:val="962"/>
          <w:jc w:val="center"/>
        </w:trPr>
        <w:tc>
          <w:tcPr>
            <w:tcW w:w="2525" w:type="dxa"/>
          </w:tcPr>
          <w:p w14:paraId="51E5F363" w14:textId="54060064" w:rsidR="006C25DB" w:rsidRPr="00520D31" w:rsidRDefault="000805A2" w:rsidP="00B456E1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>Implements plans that are child centred, safe, meaningful and suitably resourced.</w:t>
            </w:r>
          </w:p>
        </w:tc>
        <w:tc>
          <w:tcPr>
            <w:tcW w:w="1726" w:type="dxa"/>
          </w:tcPr>
          <w:p w14:paraId="7DB6FDFE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703B0217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22CC2046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0BFED0E9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9A125F4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639DB0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34949022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" w:name="Text4"/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  <w:bookmarkEnd w:id="3"/>
          </w:p>
        </w:tc>
      </w:tr>
      <w:tr w:rsidR="006C25DB" w:rsidRPr="00520D31" w14:paraId="6FB29440" w14:textId="77777777" w:rsidTr="00BB312C">
        <w:trPr>
          <w:trHeight w:val="764"/>
          <w:jc w:val="center"/>
        </w:trPr>
        <w:tc>
          <w:tcPr>
            <w:tcW w:w="2525" w:type="dxa"/>
          </w:tcPr>
          <w:p w14:paraId="7F5DBBC8" w14:textId="7B3FA05C" w:rsidR="00B456E1" w:rsidRPr="00520D31" w:rsidRDefault="000805A2" w:rsidP="000805A2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>Proactively engages with the philosophy and policies of the service.</w:t>
            </w:r>
          </w:p>
        </w:tc>
        <w:tc>
          <w:tcPr>
            <w:tcW w:w="1726" w:type="dxa"/>
          </w:tcPr>
          <w:p w14:paraId="49F9EEE7" w14:textId="77777777" w:rsidR="006C25DB" w:rsidRPr="00A83EDE" w:rsidRDefault="006C25DB" w:rsidP="00BB312C">
            <w:pPr>
              <w:tabs>
                <w:tab w:val="left" w:pos="514"/>
              </w:tabs>
              <w:spacing w:after="240"/>
              <w:jc w:val="center"/>
              <w:rPr>
                <w:rFonts w:cs="Arial"/>
                <w:sz w:val="21"/>
                <w:szCs w:val="21"/>
              </w:rPr>
            </w:pPr>
          </w:p>
          <w:p w14:paraId="144EE884" w14:textId="77777777" w:rsidR="006C25DB" w:rsidRPr="003D1B94" w:rsidRDefault="006C25DB" w:rsidP="00BB312C">
            <w:pPr>
              <w:spacing w:after="240"/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323AC634" w14:textId="77777777" w:rsidR="006C25DB" w:rsidRPr="00A83EDE" w:rsidRDefault="006C25DB" w:rsidP="00BB312C">
            <w:pPr>
              <w:spacing w:after="240"/>
              <w:jc w:val="center"/>
              <w:rPr>
                <w:rFonts w:cs="Arial"/>
                <w:sz w:val="21"/>
                <w:szCs w:val="21"/>
              </w:rPr>
            </w:pPr>
          </w:p>
          <w:p w14:paraId="13D27FDA" w14:textId="77777777" w:rsidR="006C25DB" w:rsidRPr="003D1B94" w:rsidRDefault="006C25DB" w:rsidP="00BB312C">
            <w:pPr>
              <w:spacing w:after="240"/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D7F8233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4" w:name="Text5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4"/>
          </w:p>
        </w:tc>
      </w:tr>
      <w:tr w:rsidR="006C25DB" w:rsidRPr="00520D31" w14:paraId="14C55CFE" w14:textId="77777777" w:rsidTr="008559BB">
        <w:trPr>
          <w:trHeight w:val="1164"/>
          <w:jc w:val="center"/>
        </w:trPr>
        <w:tc>
          <w:tcPr>
            <w:tcW w:w="2525" w:type="dxa"/>
          </w:tcPr>
          <w:p w14:paraId="3ED35561" w14:textId="16FEAB7E" w:rsidR="006C25DB" w:rsidRPr="00520D31" w:rsidRDefault="000805A2" w:rsidP="000805A2">
            <w:pPr>
              <w:spacing w:after="240"/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 xml:space="preserve">Demonstrates professionalism </w:t>
            </w:r>
            <w:r w:rsidRPr="008559BB">
              <w:rPr>
                <w:rFonts w:cs="Arial"/>
                <w:sz w:val="16"/>
                <w:szCs w:val="16"/>
                <w:lang w:eastAsia="en-US"/>
              </w:rPr>
              <w:t>(eg: Is punctual and reliable, maintains acceptable standard of dress and grooming)</w:t>
            </w:r>
          </w:p>
        </w:tc>
        <w:tc>
          <w:tcPr>
            <w:tcW w:w="1726" w:type="dxa"/>
          </w:tcPr>
          <w:p w14:paraId="4C7F43B4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49552595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28FB31F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DD79EFA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3FABA2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5" w:name="Text6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5"/>
          </w:p>
        </w:tc>
      </w:tr>
      <w:tr w:rsidR="006C25DB" w:rsidRPr="00520D31" w14:paraId="22C1AA73" w14:textId="77777777" w:rsidTr="00BB312C">
        <w:trPr>
          <w:trHeight w:val="962"/>
          <w:jc w:val="center"/>
        </w:trPr>
        <w:tc>
          <w:tcPr>
            <w:tcW w:w="2525" w:type="dxa"/>
          </w:tcPr>
          <w:p w14:paraId="2D148E6F" w14:textId="04337374" w:rsidR="006C25DB" w:rsidRPr="00520D31" w:rsidRDefault="000805A2" w:rsidP="00BB312C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 xml:space="preserve">Contributes to the work of the </w:t>
            </w:r>
            <w:r w:rsidR="006C25DB">
              <w:rPr>
                <w:rFonts w:cs="Arial"/>
                <w:szCs w:val="10"/>
                <w:lang w:eastAsia="en-US"/>
              </w:rPr>
              <w:t>team</w:t>
            </w:r>
            <w:r>
              <w:rPr>
                <w:rFonts w:cs="Arial"/>
                <w:szCs w:val="10"/>
                <w:lang w:eastAsia="en-US"/>
              </w:rPr>
              <w:t xml:space="preserve"> </w:t>
            </w:r>
            <w:r w:rsidRPr="008559BB">
              <w:rPr>
                <w:rFonts w:cs="Arial"/>
                <w:sz w:val="16"/>
                <w:szCs w:val="16"/>
                <w:lang w:eastAsia="en-US"/>
              </w:rPr>
              <w:t>(cleaning, routines, documentation, active supervision)</w:t>
            </w:r>
          </w:p>
        </w:tc>
        <w:tc>
          <w:tcPr>
            <w:tcW w:w="1726" w:type="dxa"/>
          </w:tcPr>
          <w:p w14:paraId="08A8F818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554253EF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C9ADFE6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0C8C5FDC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046449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3A7CBD68" w14:textId="77777777" w:rsidTr="00BB312C">
        <w:trPr>
          <w:trHeight w:val="1005"/>
          <w:jc w:val="center"/>
        </w:trPr>
        <w:tc>
          <w:tcPr>
            <w:tcW w:w="2525" w:type="dxa"/>
          </w:tcPr>
          <w:p w14:paraId="021A9E00" w14:textId="278CCC5F" w:rsidR="006C25DB" w:rsidRPr="00520D31" w:rsidRDefault="00751703" w:rsidP="00751703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>Engage</w:t>
            </w:r>
            <w:r w:rsidR="008559BB">
              <w:rPr>
                <w:rFonts w:cs="Arial"/>
                <w:szCs w:val="10"/>
                <w:lang w:eastAsia="en-US"/>
              </w:rPr>
              <w:t>s</w:t>
            </w:r>
            <w:r>
              <w:rPr>
                <w:rFonts w:cs="Arial"/>
                <w:szCs w:val="10"/>
                <w:lang w:eastAsia="en-US"/>
              </w:rPr>
              <w:t xml:space="preserve"> families, where appropriate, to contribute to the curriculum.</w:t>
            </w:r>
          </w:p>
        </w:tc>
        <w:tc>
          <w:tcPr>
            <w:tcW w:w="1726" w:type="dxa"/>
          </w:tcPr>
          <w:p w14:paraId="522C265D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02C898C1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498DBDC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5737662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356F83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130811F4" w14:textId="77777777" w:rsidTr="008559BB">
        <w:trPr>
          <w:trHeight w:val="655"/>
          <w:jc w:val="center"/>
        </w:trPr>
        <w:tc>
          <w:tcPr>
            <w:tcW w:w="2525" w:type="dxa"/>
          </w:tcPr>
          <w:p w14:paraId="301983B7" w14:textId="0C868C52" w:rsidR="006C25DB" w:rsidRPr="00520D31" w:rsidRDefault="000805A2" w:rsidP="000805A2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>Seeks</w:t>
            </w:r>
            <w:r w:rsidR="006C25DB" w:rsidRPr="00520D31">
              <w:rPr>
                <w:rFonts w:cs="Arial"/>
                <w:szCs w:val="10"/>
                <w:lang w:eastAsia="en-US"/>
              </w:rPr>
              <w:t xml:space="preserve"> advice </w:t>
            </w:r>
            <w:r>
              <w:rPr>
                <w:rFonts w:cs="Arial"/>
                <w:szCs w:val="10"/>
                <w:lang w:eastAsia="en-US"/>
              </w:rPr>
              <w:t xml:space="preserve">and strives to apply it. </w:t>
            </w:r>
          </w:p>
        </w:tc>
        <w:tc>
          <w:tcPr>
            <w:tcW w:w="1726" w:type="dxa"/>
          </w:tcPr>
          <w:p w14:paraId="5DDED513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48A132B0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B225C48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203B27E6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876723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</w:tbl>
    <w:p w14:paraId="37A5880C" w14:textId="77777777" w:rsidR="006C25DB" w:rsidRPr="008222E5" w:rsidRDefault="006C25DB" w:rsidP="006C25DB">
      <w:pPr>
        <w:rPr>
          <w:rFonts w:cs="Arial"/>
          <w:b/>
          <w:szCs w:val="10"/>
          <w:lang w:eastAsia="en-US"/>
        </w:rPr>
      </w:pPr>
    </w:p>
    <w:p w14:paraId="6460F5FF" w14:textId="35822267" w:rsidR="006C25DB" w:rsidRDefault="006C25DB" w:rsidP="006C25DB">
      <w:pPr>
        <w:pStyle w:val="ListParagraph"/>
        <w:numPr>
          <w:ilvl w:val="0"/>
          <w:numId w:val="34"/>
        </w:numPr>
        <w:rPr>
          <w:rFonts w:cs="Arial"/>
          <w:sz w:val="22"/>
          <w:szCs w:val="10"/>
        </w:rPr>
      </w:pPr>
      <w:r w:rsidRPr="00520D31">
        <w:rPr>
          <w:rFonts w:cs="Arial"/>
          <w:sz w:val="22"/>
          <w:szCs w:val="10"/>
        </w:rPr>
        <w:t xml:space="preserve">To what extent </w:t>
      </w:r>
      <w:r w:rsidR="00DF46F0">
        <w:rPr>
          <w:rFonts w:cs="Arial"/>
          <w:sz w:val="22"/>
          <w:szCs w:val="10"/>
        </w:rPr>
        <w:t>are the plans and observations</w:t>
      </w:r>
      <w:r w:rsidRPr="00520D31">
        <w:rPr>
          <w:rFonts w:cs="Arial"/>
          <w:sz w:val="22"/>
          <w:szCs w:val="10"/>
        </w:rPr>
        <w:t xml:space="preserve"> consistent with general performance?</w:t>
      </w:r>
    </w:p>
    <w:p w14:paraId="76CA15F8" w14:textId="77777777" w:rsidR="006C25DB" w:rsidRPr="00BF0DF9" w:rsidRDefault="006C25DB" w:rsidP="006C25DB">
      <w:pPr>
        <w:ind w:left="360"/>
        <w:rPr>
          <w:rFonts w:cs="Arial"/>
          <w:szCs w:val="10"/>
          <w:lang w:eastAsia="en-US"/>
        </w:rPr>
      </w:pPr>
      <w:r>
        <w:rPr>
          <w:rFonts w:cs="Arial"/>
          <w:szCs w:val="10"/>
          <w:lang w:eastAsia="en-US"/>
        </w:rPr>
        <w:fldChar w:fldCharType="begin">
          <w:ffData>
            <w:name w:val="Text7"/>
            <w:enabled/>
            <w:calcOnExit w:val="0"/>
            <w:textInput>
              <w:maxLength w:val="400"/>
            </w:textInput>
          </w:ffData>
        </w:fldChar>
      </w:r>
      <w:bookmarkStart w:id="6" w:name="Text7"/>
      <w:r>
        <w:rPr>
          <w:rFonts w:cs="Arial"/>
          <w:szCs w:val="10"/>
          <w:lang w:eastAsia="en-US"/>
        </w:rPr>
        <w:instrText xml:space="preserve"> FORMTEXT </w:instrText>
      </w:r>
      <w:r>
        <w:rPr>
          <w:rFonts w:cs="Arial"/>
          <w:szCs w:val="10"/>
          <w:lang w:eastAsia="en-US"/>
        </w:rPr>
      </w:r>
      <w:r>
        <w:rPr>
          <w:rFonts w:cs="Arial"/>
          <w:szCs w:val="10"/>
          <w:lang w:eastAsia="en-US"/>
        </w:rPr>
        <w:fldChar w:fldCharType="separate"/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szCs w:val="10"/>
          <w:lang w:eastAsia="en-US"/>
        </w:rPr>
        <w:fldChar w:fldCharType="end"/>
      </w:r>
      <w:bookmarkEnd w:id="6"/>
    </w:p>
    <w:p w14:paraId="41B9BF3C" w14:textId="77777777" w:rsidR="006C25DB" w:rsidRPr="00AA3CDB" w:rsidRDefault="006C25DB" w:rsidP="006C25DB">
      <w:pPr>
        <w:rPr>
          <w:rFonts w:cs="Arial"/>
          <w:sz w:val="10"/>
          <w:szCs w:val="10"/>
          <w:lang w:eastAsia="en-US"/>
        </w:rPr>
      </w:pPr>
    </w:p>
    <w:p w14:paraId="0DEA2942" w14:textId="26A39230" w:rsidR="006C25DB" w:rsidRPr="00BF0DF9" w:rsidRDefault="006C25DB" w:rsidP="006C25DB">
      <w:pPr>
        <w:pStyle w:val="ListParagraph"/>
        <w:numPr>
          <w:ilvl w:val="0"/>
          <w:numId w:val="34"/>
        </w:numPr>
        <w:rPr>
          <w:rFonts w:cs="Arial"/>
          <w:sz w:val="22"/>
          <w:szCs w:val="10"/>
        </w:rPr>
      </w:pPr>
      <w:r w:rsidRPr="00520D31">
        <w:rPr>
          <w:rFonts w:cs="Arial"/>
          <w:bCs/>
          <w:sz w:val="22"/>
          <w:szCs w:val="10"/>
        </w:rPr>
        <w:t xml:space="preserve">Do you have concerns about any aspect of </w:t>
      </w:r>
      <w:r w:rsidR="00DF46F0">
        <w:rPr>
          <w:rFonts w:cs="Arial"/>
          <w:bCs/>
          <w:sz w:val="22"/>
          <w:szCs w:val="10"/>
        </w:rPr>
        <w:t>the Early Childhood</w:t>
      </w:r>
      <w:r w:rsidRPr="00520D31">
        <w:rPr>
          <w:rFonts w:cs="Arial"/>
          <w:bCs/>
          <w:sz w:val="22"/>
          <w:szCs w:val="10"/>
        </w:rPr>
        <w:t xml:space="preserve"> Teacher’s progress?</w:t>
      </w:r>
    </w:p>
    <w:p w14:paraId="6B3D6EE3" w14:textId="77777777" w:rsidR="006C25DB" w:rsidRPr="00BF0DF9" w:rsidRDefault="006C25DB" w:rsidP="006C25DB">
      <w:pPr>
        <w:ind w:left="360"/>
        <w:rPr>
          <w:rFonts w:cs="Arial"/>
          <w:szCs w:val="10"/>
          <w:lang w:eastAsia="en-US"/>
        </w:rPr>
      </w:pPr>
      <w:r>
        <w:rPr>
          <w:rFonts w:cs="Arial"/>
          <w:szCs w:val="10"/>
          <w:lang w:eastAsia="en-US"/>
        </w:rPr>
        <w:fldChar w:fldCharType="begin">
          <w:ffData>
            <w:name w:val="Text8"/>
            <w:enabled/>
            <w:calcOnExit w:val="0"/>
            <w:textInput>
              <w:maxLength w:val="400"/>
            </w:textInput>
          </w:ffData>
        </w:fldChar>
      </w:r>
      <w:bookmarkStart w:id="7" w:name="Text8"/>
      <w:r>
        <w:rPr>
          <w:rFonts w:cs="Arial"/>
          <w:szCs w:val="10"/>
          <w:lang w:eastAsia="en-US"/>
        </w:rPr>
        <w:instrText xml:space="preserve"> FORMTEXT </w:instrText>
      </w:r>
      <w:r>
        <w:rPr>
          <w:rFonts w:cs="Arial"/>
          <w:szCs w:val="10"/>
          <w:lang w:eastAsia="en-US"/>
        </w:rPr>
      </w:r>
      <w:r>
        <w:rPr>
          <w:rFonts w:cs="Arial"/>
          <w:szCs w:val="10"/>
          <w:lang w:eastAsia="en-US"/>
        </w:rPr>
        <w:fldChar w:fldCharType="separate"/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szCs w:val="10"/>
          <w:lang w:eastAsia="en-US"/>
        </w:rPr>
        <w:fldChar w:fldCharType="end"/>
      </w:r>
      <w:bookmarkEnd w:id="7"/>
    </w:p>
    <w:p w14:paraId="2ED3F739" w14:textId="77777777" w:rsidR="006C25DB" w:rsidRPr="00AA3CDB" w:rsidRDefault="006C25DB" w:rsidP="006C25DB">
      <w:pPr>
        <w:rPr>
          <w:rFonts w:cs="Arial"/>
          <w:b/>
          <w:sz w:val="10"/>
          <w:szCs w:val="10"/>
          <w:lang w:eastAsia="en-US"/>
        </w:rPr>
      </w:pPr>
    </w:p>
    <w:p w14:paraId="14C009D2" w14:textId="77777777" w:rsidR="006C25DB" w:rsidRDefault="006C25DB" w:rsidP="006C25DB">
      <w:pPr>
        <w:ind w:firstLine="284"/>
        <w:rPr>
          <w:rFonts w:cs="Arial"/>
          <w:szCs w:val="10"/>
          <w:lang w:eastAsia="en-US"/>
        </w:rPr>
      </w:pPr>
      <w:r>
        <w:rPr>
          <w:rFonts w:cs="Arial"/>
          <w:szCs w:val="10"/>
          <w:lang w:eastAsia="en-US"/>
        </w:rPr>
        <w:t>Room Leader</w:t>
      </w:r>
      <w:r w:rsidRPr="00520D31">
        <w:rPr>
          <w:rFonts w:cs="Arial"/>
          <w:szCs w:val="10"/>
          <w:lang w:eastAsia="en-US"/>
        </w:rPr>
        <w:t xml:space="preserve"> signature:  </w:t>
      </w:r>
      <w:r>
        <w:rPr>
          <w:rFonts w:cs="Arial"/>
          <w:szCs w:val="10"/>
          <w:lang w:eastAsia="en-US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8" w:name="Text10"/>
      <w:r>
        <w:rPr>
          <w:rFonts w:cs="Arial"/>
          <w:szCs w:val="10"/>
          <w:lang w:eastAsia="en-US"/>
        </w:rPr>
        <w:instrText xml:space="preserve"> FORMTEXT </w:instrText>
      </w:r>
      <w:r>
        <w:rPr>
          <w:rFonts w:cs="Arial"/>
          <w:szCs w:val="10"/>
          <w:lang w:eastAsia="en-US"/>
        </w:rPr>
      </w:r>
      <w:r>
        <w:rPr>
          <w:rFonts w:cs="Arial"/>
          <w:szCs w:val="10"/>
          <w:lang w:eastAsia="en-US"/>
        </w:rPr>
        <w:fldChar w:fldCharType="separate"/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szCs w:val="10"/>
          <w:lang w:eastAsia="en-US"/>
        </w:rPr>
        <w:fldChar w:fldCharType="end"/>
      </w:r>
      <w:bookmarkEnd w:id="8"/>
      <w:r w:rsidRPr="00520D31">
        <w:rPr>
          <w:rFonts w:cs="Arial"/>
          <w:szCs w:val="10"/>
          <w:lang w:eastAsia="en-US"/>
        </w:rPr>
        <w:t xml:space="preserve">   </w:t>
      </w:r>
      <w:r>
        <w:rPr>
          <w:rFonts w:cs="Arial"/>
          <w:szCs w:val="10"/>
          <w:lang w:eastAsia="en-US"/>
        </w:rPr>
        <w:t xml:space="preserve">        </w:t>
      </w:r>
      <w:r w:rsidRPr="00520D31">
        <w:rPr>
          <w:rFonts w:cs="Arial"/>
          <w:szCs w:val="10"/>
          <w:lang w:eastAsia="en-US"/>
        </w:rPr>
        <w:t xml:space="preserve"> Date:  </w:t>
      </w:r>
      <w:r>
        <w:rPr>
          <w:rFonts w:cs="Arial"/>
          <w:szCs w:val="10"/>
          <w:lang w:eastAsia="en-US"/>
        </w:rPr>
        <w:fldChar w:fldCharType="begin">
          <w:ffData>
            <w:name w:val="Text9"/>
            <w:enabled/>
            <w:calcOnExit w:val="0"/>
            <w:textInput>
              <w:maxLength w:val="30"/>
            </w:textInput>
          </w:ffData>
        </w:fldChar>
      </w:r>
      <w:bookmarkStart w:id="9" w:name="Text9"/>
      <w:r>
        <w:rPr>
          <w:rFonts w:cs="Arial"/>
          <w:szCs w:val="10"/>
          <w:lang w:eastAsia="en-US"/>
        </w:rPr>
        <w:instrText xml:space="preserve"> FORMTEXT </w:instrText>
      </w:r>
      <w:r>
        <w:rPr>
          <w:rFonts w:cs="Arial"/>
          <w:szCs w:val="10"/>
          <w:lang w:eastAsia="en-US"/>
        </w:rPr>
      </w:r>
      <w:r>
        <w:rPr>
          <w:rFonts w:cs="Arial"/>
          <w:szCs w:val="10"/>
          <w:lang w:eastAsia="en-US"/>
        </w:rPr>
        <w:fldChar w:fldCharType="separate"/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noProof/>
          <w:szCs w:val="10"/>
          <w:lang w:eastAsia="en-US"/>
        </w:rPr>
        <w:t> </w:t>
      </w:r>
      <w:r>
        <w:rPr>
          <w:rFonts w:cs="Arial"/>
          <w:szCs w:val="10"/>
          <w:lang w:eastAsia="en-US"/>
        </w:rPr>
        <w:fldChar w:fldCharType="end"/>
      </w:r>
      <w:bookmarkEnd w:id="9"/>
    </w:p>
    <w:p w14:paraId="470EA301" w14:textId="7B28A7A2" w:rsidR="00E31DF2" w:rsidRPr="002D3156" w:rsidRDefault="006C25DB" w:rsidP="00961F18">
      <w:pPr>
        <w:ind w:firstLine="284"/>
      </w:pPr>
      <w:r w:rsidRPr="00954A17">
        <w:rPr>
          <w:rFonts w:cs="Arial"/>
          <w:i/>
          <w:sz w:val="18"/>
          <w:szCs w:val="18"/>
          <w:lang w:eastAsia="en-US"/>
        </w:rPr>
        <w:t>(Please type your name above)</w:t>
      </w:r>
    </w:p>
    <w:sectPr w:rsidR="00E31DF2" w:rsidRPr="002D3156" w:rsidSect="006D16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BD0A" w14:textId="77777777" w:rsidR="00A42C06" w:rsidRDefault="00A42C06">
      <w:r>
        <w:separator/>
      </w:r>
    </w:p>
  </w:endnote>
  <w:endnote w:type="continuationSeparator" w:id="0">
    <w:p w14:paraId="59692E25" w14:textId="77777777" w:rsidR="00A42C06" w:rsidRDefault="00A4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1EBB" w14:textId="26A289AC" w:rsidR="00656536" w:rsidRDefault="006565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488464E" wp14:editId="0A96E8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632393294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056B7" w14:textId="4CBB4FF2" w:rsidR="00656536" w:rsidRPr="00656536" w:rsidRDefault="00656536" w:rsidP="006565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6565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8464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0C7056B7" w14:textId="4CBB4FF2" w:rsidR="00656536" w:rsidRPr="00656536" w:rsidRDefault="00656536" w:rsidP="006565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65653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C306" w14:textId="53EB2F9C" w:rsidR="00656536" w:rsidRDefault="006565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08E4CD7" wp14:editId="1BFC53AC">
              <wp:simplePos x="590550" y="10239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2095929511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D50DF" w14:textId="55A46569" w:rsidR="00656536" w:rsidRPr="00656536" w:rsidRDefault="00656536" w:rsidP="006565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6565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E4C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ECU Internal Information" style="position:absolute;margin-left:0;margin-top:0;width:121.9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textbox style="mso-fit-shape-to-text:t" inset="0,0,0,15pt">
                <w:txbxContent>
                  <w:p w14:paraId="6ECD50DF" w14:textId="55A46569" w:rsidR="00656536" w:rsidRPr="00656536" w:rsidRDefault="00656536" w:rsidP="006565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65653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4BCA6F10" w:rsidR="00E31DF2" w:rsidRDefault="006565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139A38" wp14:editId="2A686D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203449558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2357F" w14:textId="2E2AF20D" w:rsidR="00656536" w:rsidRPr="00656536" w:rsidRDefault="00656536" w:rsidP="006565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6565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39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ECU Internal Information" style="position:absolute;margin-left:0;margin-top:0;width:121.9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11E2357F" w14:textId="2E2AF20D" w:rsidR="00656536" w:rsidRPr="00656536" w:rsidRDefault="00656536" w:rsidP="006565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65653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4E8A" w14:textId="77777777" w:rsidR="00A42C06" w:rsidRDefault="00A42C06">
      <w:r>
        <w:separator/>
      </w:r>
    </w:p>
  </w:footnote>
  <w:footnote w:type="continuationSeparator" w:id="0">
    <w:p w14:paraId="038AD1AC" w14:textId="77777777" w:rsidR="00A42C06" w:rsidRDefault="00A4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4859" w14:textId="77777777" w:rsidR="009A6904" w:rsidRDefault="009A6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2FFF" w14:textId="6134BA3F" w:rsidR="00656536" w:rsidRDefault="009A6904" w:rsidP="0065653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35610AC" wp14:editId="4C58C364">
          <wp:simplePos x="0" y="0"/>
          <wp:positionH relativeFrom="page">
            <wp:posOffset>6210300</wp:posOffset>
          </wp:positionH>
          <wp:positionV relativeFrom="paragraph">
            <wp:posOffset>46990</wp:posOffset>
          </wp:positionV>
          <wp:extent cx="1111885" cy="791210"/>
          <wp:effectExtent l="0" t="0" r="0" b="8890"/>
          <wp:wrapTopAndBottom/>
          <wp:docPr id="1028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7A3A71B" wp14:editId="1344D22A">
              <wp:simplePos x="0" y="0"/>
              <wp:positionH relativeFrom="page">
                <wp:posOffset>384175</wp:posOffset>
              </wp:positionH>
              <wp:positionV relativeFrom="page">
                <wp:posOffset>250825</wp:posOffset>
              </wp:positionV>
              <wp:extent cx="5749925" cy="802640"/>
              <wp:effectExtent l="0" t="0" r="3175" b="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9925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37E1C" w14:textId="77777777" w:rsidR="00656536" w:rsidRPr="001C1EDC" w:rsidRDefault="00656536" w:rsidP="00656536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3A7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25pt;margin-top:19.75pt;width:452.75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" fillcolor="#26b298" stroked="f">
              <v:textbox inset="5mm,8mm,5mm,5mm">
                <w:txbxContent>
                  <w:p w14:paraId="05E37E1C" w14:textId="77777777" w:rsidR="00656536" w:rsidRPr="001C1EDC" w:rsidRDefault="00656536" w:rsidP="00656536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5653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A31AF" wp14:editId="50D0CB6F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9BE16" w14:textId="77777777" w:rsidR="00656536" w:rsidRPr="00653D6F" w:rsidRDefault="00656536" w:rsidP="00656536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0AADF12A" w14:textId="77777777" w:rsidR="00656536" w:rsidRPr="00653D6F" w:rsidRDefault="00656536" w:rsidP="00656536">
                          <w:pPr>
                            <w:rPr>
                              <w:rFonts w:cs="Arial"/>
                              <w:color w:val="FFFFFF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7A31AF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0369BE16" w14:textId="77777777" w:rsidR="00656536" w:rsidRPr="00653D6F" w:rsidRDefault="00656536" w:rsidP="00656536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0AADF12A" w14:textId="77777777" w:rsidR="00656536" w:rsidRPr="00653D6F" w:rsidRDefault="00656536" w:rsidP="00656536">
                    <w:pPr>
                      <w:rPr>
                        <w:rFonts w:cs="Arial"/>
                        <w:color w:val="FFFFFF"/>
                      </w:rPr>
                    </w:pPr>
                    <w:r>
                      <w:rPr>
                        <w:rFonts w:cs="Arial"/>
                        <w:color w:val="FFFFFF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65653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93863" wp14:editId="639530B6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9A150" w14:textId="77777777" w:rsidR="00656536" w:rsidRPr="00653D6F" w:rsidRDefault="00656536" w:rsidP="00656536">
                          <w:pPr>
                            <w:rPr>
                              <w:color w:val="FFFFFF"/>
                            </w:rPr>
                          </w:pPr>
                          <w:r w:rsidRPr="00F43A50">
                            <w:rPr>
                              <w:color w:val="FFFFFF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</w:rPr>
                            <w:t>134 328</w:t>
                          </w:r>
                        </w:p>
                        <w:p w14:paraId="627E57B9" w14:textId="77777777" w:rsidR="00656536" w:rsidRPr="0023006A" w:rsidRDefault="00656536" w:rsidP="00656536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93863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4E09A150" w14:textId="77777777" w:rsidR="00656536" w:rsidRPr="00653D6F" w:rsidRDefault="00656536" w:rsidP="00656536">
                    <w:pPr>
                      <w:rPr>
                        <w:color w:val="FFFFFF"/>
                      </w:rPr>
                    </w:pPr>
                    <w:r w:rsidRPr="00F43A50">
                      <w:rPr>
                        <w:color w:val="FFFFFF"/>
                      </w:rPr>
                      <w:t>CRICOS IPC 00279B</w:t>
                    </w:r>
                    <w:r w:rsidRPr="00653D6F">
                      <w:rPr>
                        <w:color w:val="FFFFFF"/>
                      </w:rPr>
                      <w:t xml:space="preserve">   </w:t>
                    </w:r>
                    <w:r>
                      <w:rPr>
                        <w:color w:val="FFFFFF"/>
                      </w:rPr>
                      <w:tab/>
                    </w:r>
                    <w:r w:rsidRPr="0010781D">
                      <w:rPr>
                        <w:color w:val="FFFFFF" w:themeColor="background1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ab/>
                    </w:r>
                    <w:r w:rsidRPr="00653D6F">
                      <w:rPr>
                        <w:color w:val="FFFFFF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</w:rPr>
                      <w:t>134 328</w:t>
                    </w:r>
                  </w:p>
                  <w:p w14:paraId="627E57B9" w14:textId="77777777" w:rsidR="00656536" w:rsidRPr="0023006A" w:rsidRDefault="00656536" w:rsidP="00656536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1531EFD" w14:textId="556DEC1E" w:rsidR="00E31DF2" w:rsidRPr="00656536" w:rsidRDefault="00E31DF2" w:rsidP="00656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0356" w14:textId="77777777" w:rsidR="009A6904" w:rsidRDefault="009A6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26C6"/>
    <w:multiLevelType w:val="hybridMultilevel"/>
    <w:tmpl w:val="53E266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16350">
    <w:abstractNumId w:val="10"/>
  </w:num>
  <w:num w:numId="2" w16cid:durableId="1353649759">
    <w:abstractNumId w:val="0"/>
  </w:num>
  <w:num w:numId="3" w16cid:durableId="2111242731">
    <w:abstractNumId w:val="23"/>
  </w:num>
  <w:num w:numId="4" w16cid:durableId="1634477749">
    <w:abstractNumId w:val="32"/>
  </w:num>
  <w:num w:numId="5" w16cid:durableId="1903128324">
    <w:abstractNumId w:val="26"/>
  </w:num>
  <w:num w:numId="6" w16cid:durableId="674498963">
    <w:abstractNumId w:val="27"/>
  </w:num>
  <w:num w:numId="7" w16cid:durableId="25450414">
    <w:abstractNumId w:val="22"/>
  </w:num>
  <w:num w:numId="8" w16cid:durableId="1687168461">
    <w:abstractNumId w:val="4"/>
  </w:num>
  <w:num w:numId="9" w16cid:durableId="2068916555">
    <w:abstractNumId w:val="14"/>
  </w:num>
  <w:num w:numId="10" w16cid:durableId="833766521">
    <w:abstractNumId w:val="6"/>
  </w:num>
  <w:num w:numId="11" w16cid:durableId="1207566845">
    <w:abstractNumId w:val="18"/>
  </w:num>
  <w:num w:numId="12" w16cid:durableId="645936573">
    <w:abstractNumId w:val="17"/>
  </w:num>
  <w:num w:numId="13" w16cid:durableId="743071827">
    <w:abstractNumId w:val="28"/>
  </w:num>
  <w:num w:numId="14" w16cid:durableId="690185869">
    <w:abstractNumId w:val="2"/>
  </w:num>
  <w:num w:numId="15" w16cid:durableId="876745509">
    <w:abstractNumId w:val="1"/>
  </w:num>
  <w:num w:numId="16" w16cid:durableId="631205070">
    <w:abstractNumId w:val="3"/>
  </w:num>
  <w:num w:numId="17" w16cid:durableId="1182891918">
    <w:abstractNumId w:val="21"/>
  </w:num>
  <w:num w:numId="18" w16cid:durableId="1025208870">
    <w:abstractNumId w:val="24"/>
  </w:num>
  <w:num w:numId="19" w16cid:durableId="931856965">
    <w:abstractNumId w:val="12"/>
  </w:num>
  <w:num w:numId="20" w16cid:durableId="1515075708">
    <w:abstractNumId w:val="19"/>
  </w:num>
  <w:num w:numId="21" w16cid:durableId="1888836049">
    <w:abstractNumId w:val="11"/>
  </w:num>
  <w:num w:numId="22" w16cid:durableId="692002415">
    <w:abstractNumId w:val="30"/>
  </w:num>
  <w:num w:numId="23" w16cid:durableId="906652225">
    <w:abstractNumId w:val="9"/>
  </w:num>
  <w:num w:numId="24" w16cid:durableId="1658803999">
    <w:abstractNumId w:val="5"/>
  </w:num>
  <w:num w:numId="25" w16cid:durableId="407193553">
    <w:abstractNumId w:val="7"/>
  </w:num>
  <w:num w:numId="26" w16cid:durableId="174419685">
    <w:abstractNumId w:val="13"/>
  </w:num>
  <w:num w:numId="27" w16cid:durableId="1676227211">
    <w:abstractNumId w:val="16"/>
  </w:num>
  <w:num w:numId="28" w16cid:durableId="1171794892">
    <w:abstractNumId w:val="8"/>
  </w:num>
  <w:num w:numId="29" w16cid:durableId="502622613">
    <w:abstractNumId w:val="15"/>
  </w:num>
  <w:num w:numId="30" w16cid:durableId="986864182">
    <w:abstractNumId w:val="25"/>
  </w:num>
  <w:num w:numId="31" w16cid:durableId="1215628230">
    <w:abstractNumId w:val="29"/>
  </w:num>
  <w:num w:numId="32" w16cid:durableId="1070270407">
    <w:abstractNumId w:val="33"/>
  </w:num>
  <w:num w:numId="33" w16cid:durableId="97607385">
    <w:abstractNumId w:val="20"/>
  </w:num>
  <w:num w:numId="34" w16cid:durableId="21162434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IEr3uILsvlM52zqTCI2FqnH9hDOfpcMWf8NURUMhFh+bNoyg1pIpCc0ZK81DUpKB/xkTa1XMgiog0zVo7VpsQ==" w:salt="QoSswazY/wRSVb6iPCrlQA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124E8"/>
    <w:rsid w:val="0002127D"/>
    <w:rsid w:val="00024FF7"/>
    <w:rsid w:val="000676E2"/>
    <w:rsid w:val="000805A2"/>
    <w:rsid w:val="000F6C7B"/>
    <w:rsid w:val="0010781D"/>
    <w:rsid w:val="001257A3"/>
    <w:rsid w:val="00137020"/>
    <w:rsid w:val="00145904"/>
    <w:rsid w:val="00164926"/>
    <w:rsid w:val="001855F8"/>
    <w:rsid w:val="00201AC1"/>
    <w:rsid w:val="00222C8E"/>
    <w:rsid w:val="002D3156"/>
    <w:rsid w:val="002E46C9"/>
    <w:rsid w:val="002F3B25"/>
    <w:rsid w:val="003378D4"/>
    <w:rsid w:val="00351CBE"/>
    <w:rsid w:val="00372288"/>
    <w:rsid w:val="00385CD6"/>
    <w:rsid w:val="003B19BB"/>
    <w:rsid w:val="003B517C"/>
    <w:rsid w:val="00410843"/>
    <w:rsid w:val="0046328F"/>
    <w:rsid w:val="004A159F"/>
    <w:rsid w:val="004F3C8B"/>
    <w:rsid w:val="00535925"/>
    <w:rsid w:val="00541663"/>
    <w:rsid w:val="005D2E54"/>
    <w:rsid w:val="005F2BBF"/>
    <w:rsid w:val="00653D6F"/>
    <w:rsid w:val="00656536"/>
    <w:rsid w:val="00687795"/>
    <w:rsid w:val="00691C67"/>
    <w:rsid w:val="006940EC"/>
    <w:rsid w:val="006A2C10"/>
    <w:rsid w:val="006B1961"/>
    <w:rsid w:val="006C0C06"/>
    <w:rsid w:val="006C25DB"/>
    <w:rsid w:val="006D1695"/>
    <w:rsid w:val="006F7C73"/>
    <w:rsid w:val="00713A42"/>
    <w:rsid w:val="00751703"/>
    <w:rsid w:val="00766142"/>
    <w:rsid w:val="007829A4"/>
    <w:rsid w:val="007B7427"/>
    <w:rsid w:val="007C2832"/>
    <w:rsid w:val="00833525"/>
    <w:rsid w:val="008559BB"/>
    <w:rsid w:val="00876D13"/>
    <w:rsid w:val="008D5904"/>
    <w:rsid w:val="00904A65"/>
    <w:rsid w:val="00961F18"/>
    <w:rsid w:val="009A5B49"/>
    <w:rsid w:val="009A6904"/>
    <w:rsid w:val="009D60C6"/>
    <w:rsid w:val="00A42C06"/>
    <w:rsid w:val="00AA192C"/>
    <w:rsid w:val="00AC25E0"/>
    <w:rsid w:val="00AE2014"/>
    <w:rsid w:val="00B456E1"/>
    <w:rsid w:val="00B555CA"/>
    <w:rsid w:val="00BA1024"/>
    <w:rsid w:val="00BB2EAD"/>
    <w:rsid w:val="00BE66F5"/>
    <w:rsid w:val="00CA0660"/>
    <w:rsid w:val="00CD47D5"/>
    <w:rsid w:val="00D66BCB"/>
    <w:rsid w:val="00D71707"/>
    <w:rsid w:val="00DB59A8"/>
    <w:rsid w:val="00DF46F0"/>
    <w:rsid w:val="00E31DF2"/>
    <w:rsid w:val="00E34025"/>
    <w:rsid w:val="00E36846"/>
    <w:rsid w:val="00E673AD"/>
    <w:rsid w:val="00F43A50"/>
    <w:rsid w:val="00F8513C"/>
    <w:rsid w:val="00FB0AC9"/>
    <w:rsid w:val="00FC69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uiPriority w:val="99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6C25DB"/>
    <w:rPr>
      <w:rFonts w:asciiTheme="minorHAnsi" w:eastAsiaTheme="minorHAnsi" w:hAnsiTheme="minorHAnsi" w:cstheme="minorBidi"/>
      <w:sz w:val="22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rsid w:val="00656536"/>
    <w:rPr>
      <w:rFonts w:ascii="Arial" w:hAnsi="Arial"/>
      <w:sz w:val="22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F4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.harmon@ecu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1490f86676e015b33ba00b14772bc965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7354cd70f74453e688cfb262720d40fd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33C64-4655-4C2D-85C1-EB4D6E618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7B737-BF91-4323-8494-DBC4177890C3}">
  <ds:schemaRefs>
    <ds:schemaRef ds:uri="http://schemas.microsoft.com/office/2006/metadata/properties"/>
    <ds:schemaRef ds:uri="http://schemas.microsoft.com/office/infopath/2007/PartnerControls"/>
    <ds:schemaRef ds:uri="a6a6634d-974f-48cb-9b57-038a097353c2"/>
    <ds:schemaRef ds:uri="7b60e8d4-2894-4e39-9108-c7e7f8153764"/>
  </ds:schemaRefs>
</ds:datastoreItem>
</file>

<file path=customXml/itemProps3.xml><?xml version="1.0" encoding="utf-8"?>
<ds:datastoreItem xmlns:ds="http://schemas.openxmlformats.org/officeDocument/2006/customXml" ds:itemID="{DC5885D2-9B3C-49EB-A529-375965EB0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3712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Philippa HILLAS</cp:lastModifiedBy>
  <cp:revision>2</cp:revision>
  <cp:lastPrinted>2009-08-27T07:27:00Z</cp:lastPrinted>
  <dcterms:created xsi:type="dcterms:W3CDTF">2025-12-18T00:31:00Z</dcterms:created>
  <dcterms:modified xsi:type="dcterms:W3CDTF">2025-12-18T00:31:00Z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ClassificationContentMarkingFooterShapeIds">
    <vt:lpwstr>7943f05d,25b18e4e,7ced58a7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ECU Internal Information</vt:lpwstr>
  </property>
  <property fmtid="{D5CDD505-2E9C-101B-9397-08002B2CF9AE}" pid="6" name="MSIP_Label_03081eab-cc3f-49a2-9582-7dfc12a01625_Enabled">
    <vt:lpwstr>true</vt:lpwstr>
  </property>
  <property fmtid="{D5CDD505-2E9C-101B-9397-08002B2CF9AE}" pid="7" name="MSIP_Label_03081eab-cc3f-49a2-9582-7dfc12a01625_SetDate">
    <vt:lpwstr>2025-12-17T03:02:40Z</vt:lpwstr>
  </property>
  <property fmtid="{D5CDD505-2E9C-101B-9397-08002B2CF9AE}" pid="8" name="MSIP_Label_03081eab-cc3f-49a2-9582-7dfc12a01625_Method">
    <vt:lpwstr>Standard</vt:lpwstr>
  </property>
  <property fmtid="{D5CDD505-2E9C-101B-9397-08002B2CF9AE}" pid="9" name="MSIP_Label_03081eab-cc3f-49a2-9582-7dfc12a01625_Name">
    <vt:lpwstr>Internal</vt:lpwstr>
  </property>
  <property fmtid="{D5CDD505-2E9C-101B-9397-08002B2CF9AE}" pid="10" name="MSIP_Label_03081eab-cc3f-49a2-9582-7dfc12a01625_SiteId">
    <vt:lpwstr>9bcb323d-7fa3-45e7-a36f-6d9cfdbcc272</vt:lpwstr>
  </property>
  <property fmtid="{D5CDD505-2E9C-101B-9397-08002B2CF9AE}" pid="11" name="MSIP_Label_03081eab-cc3f-49a2-9582-7dfc12a01625_ActionId">
    <vt:lpwstr>491bcdcf-5112-41a1-bc42-f8b81aca674b</vt:lpwstr>
  </property>
  <property fmtid="{D5CDD505-2E9C-101B-9397-08002B2CF9AE}" pid="12" name="MSIP_Label_03081eab-cc3f-49a2-9582-7dfc12a01625_ContentBits">
    <vt:lpwstr>2</vt:lpwstr>
  </property>
  <property fmtid="{D5CDD505-2E9C-101B-9397-08002B2CF9AE}" pid="13" name="MSIP_Label_03081eab-cc3f-49a2-9582-7dfc12a01625_Tag">
    <vt:lpwstr>10, 3, 0, 1</vt:lpwstr>
  </property>
</Properties>
</file>