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5C94C87B" w:rsidR="006B0497" w:rsidRDefault="00994B90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Flooding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7A85EE05" w14:textId="77777777" w:rsidR="00986FF6" w:rsidRPr="006A4A65" w:rsidRDefault="00986FF6" w:rsidP="00986FF6">
      <w:pPr>
        <w:jc w:val="both"/>
        <w:rPr>
          <w:lang w:val="en-US"/>
        </w:rPr>
      </w:pPr>
      <w:r w:rsidRPr="006A4A65">
        <w:t>Flooding near or on campus</w:t>
      </w:r>
      <w:r>
        <w:t xml:space="preserve"> can</w:t>
      </w:r>
      <w:r w:rsidRPr="006A4A65">
        <w:t xml:space="preserve"> pose risks to life, access routes, electrical systems, and building integrity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4"/>
        <w:gridCol w:w="5752"/>
      </w:tblGrid>
      <w:tr w:rsidR="00986FF6" w:rsidRPr="00C65C6A" w14:paraId="20305930" w14:textId="77777777" w:rsidTr="00A074BF">
        <w:trPr>
          <w:trHeight w:val="454"/>
          <w:tblHeader/>
        </w:trPr>
        <w:tc>
          <w:tcPr>
            <w:tcW w:w="3397" w:type="dxa"/>
            <w:shd w:val="clear" w:color="auto" w:fill="945200"/>
            <w:vAlign w:val="center"/>
          </w:tcPr>
          <w:p w14:paraId="7F093A83" w14:textId="77777777" w:rsidR="00986FF6" w:rsidRPr="00C65C6A" w:rsidRDefault="00986FF6" w:rsidP="00A074BF">
            <w:pPr>
              <w:rPr>
                <w:b/>
                <w:bCs/>
                <w:color w:val="FFFFFF" w:themeColor="background1"/>
              </w:rPr>
            </w:pPr>
            <w:r w:rsidRPr="00C65C6A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945200"/>
            <w:vAlign w:val="center"/>
          </w:tcPr>
          <w:p w14:paraId="2016A7CE" w14:textId="77777777" w:rsidR="00986FF6" w:rsidRPr="00C65C6A" w:rsidRDefault="00986FF6" w:rsidP="00A074BF">
            <w:pPr>
              <w:rPr>
                <w:b/>
                <w:bCs/>
                <w:color w:val="FFFFFF" w:themeColor="background1"/>
              </w:rPr>
            </w:pPr>
            <w:r w:rsidRPr="00C65C6A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986FF6" w:rsidRPr="00C677CE" w14:paraId="364B1B28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79DA479F" w14:textId="77777777" w:rsidR="00986FF6" w:rsidRPr="00C677CE" w:rsidRDefault="00986FF6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becoming aware of Flooding</w:t>
            </w:r>
          </w:p>
        </w:tc>
        <w:tc>
          <w:tcPr>
            <w:tcW w:w="5999" w:type="dxa"/>
            <w:vAlign w:val="center"/>
          </w:tcPr>
          <w:p w14:paraId="45FAA003" w14:textId="77777777" w:rsidR="00986FF6" w:rsidRPr="00DE49A8" w:rsidRDefault="00986FF6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DE49A8">
              <w:rPr>
                <w:sz w:val="22"/>
                <w:szCs w:val="22"/>
              </w:rPr>
              <w:t xml:space="preserve">Report rising water, blocked drains, or flooding impacts to </w:t>
            </w:r>
            <w:r w:rsidRPr="00DE49A8">
              <w:rPr>
                <w:b/>
                <w:bCs/>
                <w:sz w:val="22"/>
                <w:szCs w:val="22"/>
              </w:rPr>
              <w:t xml:space="preserve">STS </w:t>
            </w:r>
            <w:r w:rsidRPr="00E91988">
              <w:rPr>
                <w:sz w:val="22"/>
                <w:szCs w:val="22"/>
              </w:rPr>
              <w:t xml:space="preserve">on </w:t>
            </w:r>
            <w:r w:rsidRPr="00E91988">
              <w:rPr>
                <w:b/>
                <w:bCs/>
                <w:sz w:val="22"/>
                <w:szCs w:val="22"/>
              </w:rPr>
              <w:t>6304 3333</w:t>
            </w:r>
            <w:r w:rsidRPr="00E91988">
              <w:rPr>
                <w:sz w:val="22"/>
                <w:szCs w:val="22"/>
              </w:rPr>
              <w:t xml:space="preserve"> (or extension 3333)</w:t>
            </w:r>
            <w:r w:rsidRPr="00DE49A8">
              <w:rPr>
                <w:sz w:val="22"/>
                <w:szCs w:val="22"/>
              </w:rPr>
              <w:t>.</w:t>
            </w:r>
          </w:p>
          <w:p w14:paraId="3AD979AB" w14:textId="77777777" w:rsidR="00986FF6" w:rsidRPr="00DE49A8" w:rsidRDefault="00986FF6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DE49A8">
              <w:rPr>
                <w:sz w:val="22"/>
                <w:szCs w:val="22"/>
              </w:rPr>
              <w:t>Avoid walking or driving through floodwaters.</w:t>
            </w:r>
          </w:p>
          <w:p w14:paraId="441D6226" w14:textId="77777777" w:rsidR="00986FF6" w:rsidRPr="00131B8F" w:rsidRDefault="00986FF6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DE49A8">
              <w:rPr>
                <w:sz w:val="22"/>
                <w:szCs w:val="22"/>
              </w:rPr>
              <w:t>Move to higher internal ground if necessary</w:t>
            </w:r>
            <w:r w:rsidRPr="00131B8F">
              <w:rPr>
                <w:sz w:val="22"/>
                <w:szCs w:val="22"/>
              </w:rPr>
              <w:t>.</w:t>
            </w:r>
          </w:p>
        </w:tc>
      </w:tr>
      <w:tr w:rsidR="00986FF6" w:rsidRPr="00C677CE" w14:paraId="2215AD9F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7A5D8EB7" w14:textId="77777777" w:rsidR="00986FF6" w:rsidRPr="00C677CE" w:rsidRDefault="00986FF6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723903BB" w14:textId="77777777" w:rsidR="00986FF6" w:rsidRPr="007B6CA3" w:rsidRDefault="00986FF6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B6CA3">
              <w:rPr>
                <w:sz w:val="22"/>
                <w:szCs w:val="22"/>
              </w:rPr>
              <w:t>Follow STS/ECO directions for relocation or shelter-in-place.</w:t>
            </w:r>
          </w:p>
          <w:p w14:paraId="10510383" w14:textId="77777777" w:rsidR="00986FF6" w:rsidRPr="007B6CA3" w:rsidRDefault="00986FF6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B6CA3">
              <w:rPr>
                <w:sz w:val="22"/>
                <w:szCs w:val="22"/>
              </w:rPr>
              <w:t>Evacuate affected areas using safe, dry routes.</w:t>
            </w:r>
          </w:p>
          <w:p w14:paraId="0F0085B2" w14:textId="77777777" w:rsidR="00986FF6" w:rsidRPr="00131B8F" w:rsidRDefault="00986FF6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B6CA3">
              <w:rPr>
                <w:sz w:val="22"/>
                <w:szCs w:val="22"/>
              </w:rPr>
              <w:t>Do not move vehicles through flooded roads or car parks</w:t>
            </w:r>
            <w:r w:rsidRPr="00131B8F">
              <w:rPr>
                <w:sz w:val="22"/>
                <w:szCs w:val="22"/>
              </w:rPr>
              <w:t>.</w:t>
            </w:r>
          </w:p>
        </w:tc>
      </w:tr>
    </w:tbl>
    <w:p w14:paraId="34B269D4" w14:textId="77777777" w:rsidR="00986FF6" w:rsidRDefault="00986FF6" w:rsidP="00986FF6"/>
    <w:p w14:paraId="4481D1A7" w14:textId="17AC18DB" w:rsidR="001C3564" w:rsidRPr="006B0497" w:rsidRDefault="001C3564" w:rsidP="00986FF6">
      <w:pPr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5996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59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3104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8231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38EE88A1" w:rsidR="00E60A24" w:rsidRPr="00E60A24" w:rsidRDefault="00994B90">
    <w:pPr>
      <w:pStyle w:val="Footer"/>
      <w:rPr>
        <w:noProof/>
        <w:sz w:val="16"/>
        <w:szCs w:val="16"/>
      </w:rPr>
    </w:pPr>
    <w:r>
      <w:rPr>
        <w:sz w:val="16"/>
        <w:szCs w:val="16"/>
      </w:rPr>
      <w:t>Flooding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82720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2301C"/>
    <w:rsid w:val="00060ABD"/>
    <w:rsid w:val="000A3A09"/>
    <w:rsid w:val="000E1004"/>
    <w:rsid w:val="00184442"/>
    <w:rsid w:val="001A58E4"/>
    <w:rsid w:val="001C3564"/>
    <w:rsid w:val="001E7364"/>
    <w:rsid w:val="002721F5"/>
    <w:rsid w:val="00290AE3"/>
    <w:rsid w:val="002C4981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8F65A8"/>
    <w:rsid w:val="00900DAC"/>
    <w:rsid w:val="00925E5E"/>
    <w:rsid w:val="009435DB"/>
    <w:rsid w:val="00974ACF"/>
    <w:rsid w:val="00986FF6"/>
    <w:rsid w:val="00994B90"/>
    <w:rsid w:val="00996B44"/>
    <w:rsid w:val="009D1C07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524</Characters>
  <Application>Microsoft Office Word</Application>
  <DocSecurity>0</DocSecurity>
  <Lines>13</Lines>
  <Paragraphs>7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2026-01-06T06:43:00Z</dcterms:created>
  <dcterms:modified xsi:type="dcterms:W3CDTF">2026-01-06T06:44:00Z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