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5BA56" w14:textId="7987D577" w:rsidR="004474E0" w:rsidRDefault="004474E0" w:rsidP="009749F6">
      <w:pPr>
        <w:jc w:val="center"/>
        <w:rPr>
          <w:b/>
          <w:bCs/>
          <w:color w:val="26A78E"/>
          <w:sz w:val="32"/>
          <w:szCs w:val="32"/>
        </w:rPr>
      </w:pPr>
      <w:r w:rsidRPr="009749F6">
        <w:rPr>
          <w:b/>
          <w:bCs/>
          <w:color w:val="26A78E"/>
          <w:sz w:val="32"/>
          <w:szCs w:val="32"/>
        </w:rPr>
        <w:t>Edith Cowan University – Parking Terms and Conditions</w:t>
      </w:r>
    </w:p>
    <w:p w14:paraId="796B8041" w14:textId="77777777" w:rsidR="003C5EE1" w:rsidRPr="009749F6" w:rsidRDefault="003C5EE1" w:rsidP="009749F6">
      <w:pPr>
        <w:jc w:val="center"/>
        <w:rPr>
          <w:color w:val="26A78E"/>
          <w:sz w:val="32"/>
          <w:szCs w:val="32"/>
        </w:rPr>
      </w:pPr>
    </w:p>
    <w:p w14:paraId="4E0A5EBE" w14:textId="77777777" w:rsidR="004474E0" w:rsidRPr="004474E0" w:rsidRDefault="004474E0" w:rsidP="004474E0">
      <w:r w:rsidRPr="004474E0">
        <w:rPr>
          <w:b/>
          <w:bCs/>
        </w:rPr>
        <w:t>1. Introduction</w:t>
      </w:r>
    </w:p>
    <w:p w14:paraId="683265E9" w14:textId="6B153635" w:rsidR="004474E0" w:rsidRDefault="004474E0" w:rsidP="00962867">
      <w:pPr>
        <w:ind w:left="567" w:hanging="567"/>
        <w:jc w:val="both"/>
      </w:pPr>
      <w:r w:rsidRPr="004474E0">
        <w:t xml:space="preserve">1.1 </w:t>
      </w:r>
      <w:r w:rsidR="009749F6">
        <w:tab/>
      </w:r>
      <w:r w:rsidRPr="004474E0">
        <w:t>These Terms and Conditions govern all parking on Edith Cowan University (“ECU”) campuses</w:t>
      </w:r>
      <w:r w:rsidR="0055618C">
        <w:t xml:space="preserve"> in Western Australia</w:t>
      </w:r>
      <w:r w:rsidRPr="004474E0">
        <w:t>, including Joondalup, City, and South West</w:t>
      </w:r>
      <w:r w:rsidR="0055618C">
        <w:t>.</w:t>
      </w:r>
    </w:p>
    <w:p w14:paraId="7EE16F45" w14:textId="31620307" w:rsidR="004474E0" w:rsidRPr="004474E0" w:rsidRDefault="004474E0" w:rsidP="00962867">
      <w:pPr>
        <w:ind w:left="567" w:hanging="567"/>
        <w:jc w:val="both"/>
      </w:pPr>
      <w:r w:rsidRPr="004474E0">
        <w:t xml:space="preserve">1.2 </w:t>
      </w:r>
      <w:r w:rsidR="00C1048F">
        <w:tab/>
      </w:r>
      <w:r w:rsidRPr="004474E0">
        <w:t>By entering, parking, or remaining on University grounds, all drivers (“Users”) agree to comply with these Terms and Conditions, ECU’s Lands and Traffic By</w:t>
      </w:r>
      <w:r w:rsidRPr="004474E0">
        <w:noBreakHyphen/>
        <w:t>Laws, and all signage and directions issued by ECU Security and Traffic Services.</w:t>
      </w:r>
    </w:p>
    <w:p w14:paraId="29769883" w14:textId="77777777" w:rsidR="004474E0" w:rsidRPr="004474E0" w:rsidRDefault="004474E0" w:rsidP="00962867">
      <w:pPr>
        <w:jc w:val="both"/>
      </w:pPr>
      <w:r w:rsidRPr="004474E0">
        <w:rPr>
          <w:b/>
          <w:bCs/>
        </w:rPr>
        <w:t>2. Parking Zones and General Use</w:t>
      </w:r>
    </w:p>
    <w:p w14:paraId="734EF539" w14:textId="181AE21C" w:rsidR="004474E0" w:rsidRDefault="004474E0" w:rsidP="00962867">
      <w:pPr>
        <w:ind w:left="567" w:hanging="567"/>
        <w:jc w:val="both"/>
      </w:pPr>
      <w:r w:rsidRPr="004474E0">
        <w:t xml:space="preserve">2.1 </w:t>
      </w:r>
      <w:r w:rsidR="00C1048F">
        <w:tab/>
      </w:r>
      <w:r w:rsidRPr="004474E0">
        <w:t>Parking at ECU is divided into clearly identified zones for staff, students, visitors, ACROD permit holders, and designated special</w:t>
      </w:r>
      <w:r w:rsidRPr="004474E0">
        <w:noBreakHyphen/>
        <w:t>use bays.</w:t>
      </w:r>
    </w:p>
    <w:p w14:paraId="413C13F7" w14:textId="180849B5" w:rsidR="004474E0" w:rsidRDefault="004474E0" w:rsidP="00962867">
      <w:pPr>
        <w:ind w:left="567" w:hanging="567"/>
        <w:jc w:val="both"/>
      </w:pPr>
      <w:r w:rsidRPr="004474E0">
        <w:t>2.2</w:t>
      </w:r>
      <w:r w:rsidR="00807FBC">
        <w:tab/>
      </w:r>
      <w:r w:rsidRPr="004474E0">
        <w:t>Zone locations are shown on ECU campus maps and identified through colour</w:t>
      </w:r>
      <w:r w:rsidRPr="004474E0">
        <w:noBreakHyphen/>
        <w:t>coded line markings and signage.</w:t>
      </w:r>
    </w:p>
    <w:p w14:paraId="1FD5E285" w14:textId="62AEF97F" w:rsidR="004474E0" w:rsidRDefault="004474E0" w:rsidP="00962867">
      <w:pPr>
        <w:ind w:left="567" w:hanging="567"/>
        <w:jc w:val="both"/>
      </w:pPr>
      <w:r w:rsidRPr="004474E0">
        <w:t xml:space="preserve">2.3 </w:t>
      </w:r>
      <w:r w:rsidR="00807FBC">
        <w:tab/>
      </w:r>
      <w:r w:rsidRPr="004474E0">
        <w:t>Users must park only in bays that correspond to their valid permit or authorised parking type.</w:t>
      </w:r>
    </w:p>
    <w:p w14:paraId="45C5A98A" w14:textId="22286D99" w:rsidR="004474E0" w:rsidRPr="004474E0" w:rsidRDefault="004474E0" w:rsidP="00962867">
      <w:pPr>
        <w:ind w:left="567" w:hanging="567"/>
        <w:jc w:val="both"/>
      </w:pPr>
      <w:r w:rsidRPr="004474E0">
        <w:t xml:space="preserve">2.4 </w:t>
      </w:r>
      <w:r w:rsidR="00807FBC">
        <w:tab/>
      </w:r>
      <w:r w:rsidRPr="004474E0">
        <w:t>Vehicles must not be parked on verges, grassed areas, roads, pathways, or any area not designated as a parking bay</w:t>
      </w:r>
      <w:r>
        <w:t xml:space="preserve">, regardless of whether they are a holder of a permit or valid </w:t>
      </w:r>
      <w:r w:rsidR="00C07FCA">
        <w:t xml:space="preserve">visitor parking session </w:t>
      </w:r>
      <w:r w:rsidR="00516125">
        <w:t>(“</w:t>
      </w:r>
      <w:proofErr w:type="spellStart"/>
      <w:r>
        <w:t>PayStay</w:t>
      </w:r>
      <w:proofErr w:type="spellEnd"/>
      <w:r w:rsidR="00516125">
        <w:t>”)</w:t>
      </w:r>
      <w:r>
        <w:t>.</w:t>
      </w:r>
    </w:p>
    <w:p w14:paraId="4B05E5B4" w14:textId="77777777" w:rsidR="004474E0" w:rsidRPr="004474E0" w:rsidRDefault="004474E0" w:rsidP="00962867">
      <w:pPr>
        <w:jc w:val="both"/>
      </w:pPr>
      <w:r w:rsidRPr="004474E0">
        <w:rPr>
          <w:b/>
          <w:bCs/>
        </w:rPr>
        <w:t>3. Parking Permits</w:t>
      </w:r>
    </w:p>
    <w:p w14:paraId="03E11406" w14:textId="04014EBE" w:rsidR="004474E0" w:rsidRDefault="004474E0" w:rsidP="00962867">
      <w:pPr>
        <w:ind w:left="567" w:hanging="567"/>
        <w:jc w:val="both"/>
      </w:pPr>
      <w:r w:rsidRPr="004474E0">
        <w:t xml:space="preserve">3.1 </w:t>
      </w:r>
      <w:r w:rsidR="00807FBC">
        <w:tab/>
      </w:r>
      <w:r w:rsidRPr="004474E0">
        <w:t>A valid ECU parking permit (“ePermit”)</w:t>
      </w:r>
      <w:r>
        <w:t xml:space="preserve"> or </w:t>
      </w:r>
      <w:proofErr w:type="spellStart"/>
      <w:r w:rsidR="00516125">
        <w:t>PayStay</w:t>
      </w:r>
      <w:proofErr w:type="spellEnd"/>
      <w:r w:rsidR="001C672F">
        <w:t xml:space="preserve"> parking session</w:t>
      </w:r>
      <w:r w:rsidRPr="004474E0">
        <w:t xml:space="preserve"> is required to park in ECU parking zones between 7:00am and 5:00pm, Monday to Friday (“Business Hours”), unless otherwise stated.</w:t>
      </w:r>
    </w:p>
    <w:p w14:paraId="178B64BB" w14:textId="62C35F79" w:rsidR="004474E0" w:rsidRDefault="004474E0" w:rsidP="00962867">
      <w:pPr>
        <w:ind w:left="567" w:hanging="567"/>
        <w:jc w:val="both"/>
      </w:pPr>
      <w:r w:rsidRPr="004474E0">
        <w:t xml:space="preserve">3.2 </w:t>
      </w:r>
      <w:r w:rsidR="00807FBC">
        <w:tab/>
      </w:r>
      <w:r w:rsidRPr="004474E0">
        <w:t>Purchasing or holding a permit does not guarantee the availability of a parking space or proximity to buildings.</w:t>
      </w:r>
    </w:p>
    <w:p w14:paraId="089FE46B" w14:textId="3A78EFCA" w:rsidR="004474E0" w:rsidRDefault="004474E0" w:rsidP="00962867">
      <w:pPr>
        <w:ind w:left="567" w:hanging="567"/>
        <w:jc w:val="both"/>
      </w:pPr>
      <w:r w:rsidRPr="004474E0">
        <w:t xml:space="preserve">3.3 </w:t>
      </w:r>
      <w:r w:rsidR="00807FBC">
        <w:tab/>
      </w:r>
      <w:r w:rsidRPr="004474E0">
        <w:t>ECU accepts no responsibility for loss, theft, or damage to vehicles or their contents while parked on University grounds.</w:t>
      </w:r>
    </w:p>
    <w:p w14:paraId="628FEC1B" w14:textId="77777777" w:rsidR="0070333A" w:rsidRDefault="004474E0" w:rsidP="00962867">
      <w:pPr>
        <w:ind w:left="567" w:hanging="567"/>
        <w:jc w:val="both"/>
      </w:pPr>
      <w:r w:rsidRPr="004474E0">
        <w:t xml:space="preserve">3.4 </w:t>
      </w:r>
      <w:r w:rsidR="00807FBC">
        <w:tab/>
      </w:r>
      <w:r w:rsidRPr="004474E0">
        <w:t xml:space="preserve">Outside </w:t>
      </w:r>
      <w:r>
        <w:t xml:space="preserve">of </w:t>
      </w:r>
      <w:r w:rsidRPr="004474E0">
        <w:t xml:space="preserve">Business Hours, no permit is required except in ACROD bays. </w:t>
      </w:r>
      <w:r>
        <w:t xml:space="preserve">At these times, </w:t>
      </w:r>
      <w:r w:rsidRPr="004474E0">
        <w:t>Staff and students are encouraged to park close to buildings for personal safety.</w:t>
      </w:r>
    </w:p>
    <w:p w14:paraId="54BAC011" w14:textId="4661B74D" w:rsidR="004474E0" w:rsidRDefault="004474E0" w:rsidP="00962867">
      <w:pPr>
        <w:ind w:left="567" w:hanging="567"/>
        <w:jc w:val="both"/>
      </w:pPr>
      <w:r w:rsidRPr="004474E0">
        <w:t xml:space="preserve">3.5 </w:t>
      </w:r>
      <w:r w:rsidR="0070333A">
        <w:tab/>
      </w:r>
      <w:r w:rsidRPr="004474E0">
        <w:t xml:space="preserve">A vehicle must hold a valid ePermit with a status of </w:t>
      </w:r>
      <w:r w:rsidRPr="004474E0">
        <w:rPr>
          <w:b/>
          <w:bCs/>
        </w:rPr>
        <w:t>GRANTED</w:t>
      </w:r>
      <w:r>
        <w:rPr>
          <w:b/>
          <w:bCs/>
        </w:rPr>
        <w:t xml:space="preserve"> </w:t>
      </w:r>
      <w:r>
        <w:t>shown on the ePermits Self Service Portal</w:t>
      </w:r>
      <w:r w:rsidRPr="004474E0">
        <w:t>. Any other status, including “Pending”, does not authorise parking.</w:t>
      </w:r>
    </w:p>
    <w:p w14:paraId="5EF0BBB6" w14:textId="032B909E" w:rsidR="004474E0" w:rsidRDefault="004474E0" w:rsidP="00962867">
      <w:pPr>
        <w:ind w:left="567" w:hanging="567"/>
        <w:jc w:val="both"/>
      </w:pPr>
      <w:r w:rsidRPr="004474E0">
        <w:t xml:space="preserve">3.6 </w:t>
      </w:r>
      <w:r w:rsidR="0070333A">
        <w:tab/>
      </w:r>
      <w:r w:rsidRPr="004474E0">
        <w:t>Permits are issued to a specific individual and must not be transferred.</w:t>
      </w:r>
    </w:p>
    <w:p w14:paraId="3839D5A0" w14:textId="716632DC" w:rsidR="004474E0" w:rsidRDefault="004474E0" w:rsidP="00962867">
      <w:pPr>
        <w:ind w:left="567" w:hanging="567"/>
        <w:jc w:val="both"/>
      </w:pPr>
      <w:r w:rsidRPr="004474E0">
        <w:t xml:space="preserve">3.7 </w:t>
      </w:r>
      <w:r w:rsidR="0070333A">
        <w:tab/>
      </w:r>
      <w:r w:rsidRPr="004474E0">
        <w:t>Users may update vehicle registration details via the ePermit Self Service Portal. Misuse of this feature may result in permit revocation</w:t>
      </w:r>
      <w:r>
        <w:t>,</w:t>
      </w:r>
      <w:r w:rsidRPr="004474E0">
        <w:t xml:space="preserve"> without refund.</w:t>
      </w:r>
    </w:p>
    <w:p w14:paraId="3C4A0AAD" w14:textId="0A0527E2" w:rsidR="004474E0" w:rsidRPr="004474E0" w:rsidRDefault="004474E0" w:rsidP="00962867">
      <w:pPr>
        <w:ind w:left="567" w:hanging="567"/>
        <w:jc w:val="both"/>
      </w:pPr>
      <w:r w:rsidRPr="004474E0">
        <w:t>3.8</w:t>
      </w:r>
      <w:r w:rsidR="0070333A">
        <w:tab/>
      </w:r>
      <w:r w:rsidRPr="004474E0">
        <w:t>Misuse of the permit system is considered a serious offence and may impact employment or enrolment status.</w:t>
      </w:r>
    </w:p>
    <w:p w14:paraId="7F8851FB" w14:textId="77777777" w:rsidR="004474E0" w:rsidRPr="004474E0" w:rsidRDefault="004474E0" w:rsidP="00962867">
      <w:pPr>
        <w:jc w:val="both"/>
      </w:pPr>
      <w:r w:rsidRPr="004474E0">
        <w:rPr>
          <w:b/>
          <w:bCs/>
        </w:rPr>
        <w:lastRenderedPageBreak/>
        <w:t>4. Staff Parking Permits</w:t>
      </w:r>
    </w:p>
    <w:p w14:paraId="2BBE00CC" w14:textId="26993153" w:rsidR="004474E0" w:rsidRPr="004474E0" w:rsidRDefault="004474E0" w:rsidP="00962867">
      <w:pPr>
        <w:ind w:left="567" w:hanging="567"/>
        <w:jc w:val="both"/>
      </w:pPr>
      <w:r w:rsidRPr="004474E0">
        <w:t xml:space="preserve">4.1 </w:t>
      </w:r>
      <w:r w:rsidR="0070333A">
        <w:tab/>
      </w:r>
      <w:r w:rsidRPr="004474E0">
        <w:t>Staff permits may be obtained via the ePermit Self Service Portal using:</w:t>
      </w:r>
    </w:p>
    <w:p w14:paraId="33315A44" w14:textId="77777777" w:rsidR="004474E0" w:rsidRPr="004474E0" w:rsidRDefault="004474E0" w:rsidP="00962867">
      <w:pPr>
        <w:numPr>
          <w:ilvl w:val="0"/>
          <w:numId w:val="1"/>
        </w:numPr>
        <w:ind w:left="1134" w:hanging="567"/>
        <w:jc w:val="both"/>
      </w:pPr>
      <w:r w:rsidRPr="004474E0">
        <w:t>Payroll deduction (permanent ongoing staff only)</w:t>
      </w:r>
    </w:p>
    <w:p w14:paraId="0760B979" w14:textId="77777777" w:rsidR="004474E0" w:rsidRPr="004474E0" w:rsidRDefault="004474E0" w:rsidP="00962867">
      <w:pPr>
        <w:numPr>
          <w:ilvl w:val="0"/>
          <w:numId w:val="1"/>
        </w:numPr>
        <w:ind w:left="1134" w:hanging="567"/>
        <w:jc w:val="both"/>
      </w:pPr>
      <w:r w:rsidRPr="004474E0">
        <w:t>Up</w:t>
      </w:r>
      <w:r w:rsidRPr="004474E0">
        <w:noBreakHyphen/>
        <w:t>front payment (annual or semester)</w:t>
      </w:r>
    </w:p>
    <w:p w14:paraId="2E7FDC95" w14:textId="77777777" w:rsidR="004474E0" w:rsidRDefault="004474E0" w:rsidP="00962867">
      <w:pPr>
        <w:numPr>
          <w:ilvl w:val="0"/>
          <w:numId w:val="1"/>
        </w:numPr>
        <w:ind w:left="1134" w:hanging="567"/>
        <w:jc w:val="both"/>
      </w:pPr>
      <w:r w:rsidRPr="004474E0">
        <w:t>Daily or weekly permits</w:t>
      </w:r>
    </w:p>
    <w:p w14:paraId="36E80546" w14:textId="46A63FAF" w:rsidR="004474E0" w:rsidRDefault="004474E0" w:rsidP="00962867">
      <w:pPr>
        <w:ind w:left="567" w:hanging="567"/>
        <w:jc w:val="both"/>
      </w:pPr>
      <w:r w:rsidRPr="004474E0">
        <w:t xml:space="preserve">4.2 </w:t>
      </w:r>
      <w:r w:rsidR="0070333A">
        <w:tab/>
      </w:r>
      <w:r w:rsidRPr="004474E0">
        <w:t>Permit pricing varies by permit type and employment status (full</w:t>
      </w:r>
      <w:r w:rsidRPr="004474E0">
        <w:noBreakHyphen/>
        <w:t>time or part</w:t>
      </w:r>
      <w:r w:rsidRPr="004474E0">
        <w:noBreakHyphen/>
        <w:t>time).</w:t>
      </w:r>
    </w:p>
    <w:p w14:paraId="0A0E4B20" w14:textId="7EF98A6B" w:rsidR="004474E0" w:rsidRDefault="004474E0" w:rsidP="00962867">
      <w:pPr>
        <w:ind w:left="567" w:hanging="567"/>
        <w:jc w:val="both"/>
      </w:pPr>
      <w:r w:rsidRPr="004474E0">
        <w:t xml:space="preserve">4.3 </w:t>
      </w:r>
      <w:r w:rsidR="0070333A">
        <w:tab/>
      </w:r>
      <w:r w:rsidRPr="004474E0">
        <w:t>Staff Blue Permits, Yellow Reserved Permits, and other staff permit types are subject to availability and approval.</w:t>
      </w:r>
    </w:p>
    <w:p w14:paraId="7053C352" w14:textId="26F50753" w:rsidR="004474E0" w:rsidRDefault="004474E0" w:rsidP="00962867">
      <w:pPr>
        <w:ind w:left="567" w:hanging="567"/>
        <w:jc w:val="both"/>
      </w:pPr>
      <w:r w:rsidRPr="004474E0">
        <w:t xml:space="preserve">4.4 </w:t>
      </w:r>
      <w:r w:rsidR="00B769B8">
        <w:tab/>
      </w:r>
      <w:r w:rsidRPr="004474E0">
        <w:t>Staff are permitted to park in Student Red bays only when no Staff Blue bays are available. When doing so, they must notify the Parking team by phone or email.</w:t>
      </w:r>
    </w:p>
    <w:p w14:paraId="24B81779" w14:textId="6561F882" w:rsidR="004474E0" w:rsidRPr="004474E0" w:rsidRDefault="004474E0" w:rsidP="00962867">
      <w:pPr>
        <w:ind w:left="567" w:hanging="567"/>
        <w:jc w:val="both"/>
      </w:pPr>
      <w:r w:rsidRPr="004474E0">
        <w:t xml:space="preserve">4.5 </w:t>
      </w:r>
      <w:r w:rsidR="00B769B8">
        <w:tab/>
      </w:r>
      <w:r w:rsidRPr="004474E0">
        <w:t>Car Park 20 (Joondalup) and Car Park 4 (South West) are mixed staff/student zones.</w:t>
      </w:r>
    </w:p>
    <w:p w14:paraId="45693F7E" w14:textId="77777777" w:rsidR="004474E0" w:rsidRPr="004474E0" w:rsidRDefault="004474E0" w:rsidP="00962867">
      <w:pPr>
        <w:jc w:val="both"/>
      </w:pPr>
      <w:r w:rsidRPr="004474E0">
        <w:rPr>
          <w:b/>
          <w:bCs/>
        </w:rPr>
        <w:t>5. Student Parking Permits</w:t>
      </w:r>
    </w:p>
    <w:p w14:paraId="3AC83873" w14:textId="70AFF6EE" w:rsidR="004474E0" w:rsidRDefault="004474E0" w:rsidP="00962867">
      <w:pPr>
        <w:ind w:left="567" w:hanging="567"/>
        <w:jc w:val="both"/>
      </w:pPr>
      <w:r w:rsidRPr="004474E0">
        <w:t>5.1</w:t>
      </w:r>
      <w:r w:rsidR="00B769B8">
        <w:tab/>
      </w:r>
      <w:r w:rsidRPr="004474E0">
        <w:t>Students may purchase annual, semester, daily, or weekly permits via the ePermit Self Service Portal.</w:t>
      </w:r>
    </w:p>
    <w:p w14:paraId="2E00E975" w14:textId="1E219E2F" w:rsidR="004474E0" w:rsidRDefault="004474E0" w:rsidP="00962867">
      <w:pPr>
        <w:ind w:left="567" w:hanging="567"/>
        <w:jc w:val="both"/>
      </w:pPr>
      <w:r w:rsidRPr="004474E0">
        <w:t>5.2</w:t>
      </w:r>
      <w:r w:rsidR="00B769B8">
        <w:tab/>
      </w:r>
      <w:r w:rsidRPr="004474E0">
        <w:t xml:space="preserve"> Permit pricing is published on the ECU website and may change without notice.</w:t>
      </w:r>
    </w:p>
    <w:p w14:paraId="71B5AA00" w14:textId="3F1C3DE6" w:rsidR="004474E0" w:rsidRPr="004474E0" w:rsidRDefault="004474E0" w:rsidP="00962867">
      <w:pPr>
        <w:ind w:left="567" w:hanging="567"/>
        <w:jc w:val="both"/>
      </w:pPr>
      <w:r w:rsidRPr="004474E0">
        <w:t xml:space="preserve">5.3 </w:t>
      </w:r>
      <w:r w:rsidR="00B769B8">
        <w:tab/>
      </w:r>
      <w:r w:rsidRPr="004474E0">
        <w:t>Students must ensure their vehicle details are correct in the ePermit system.</w:t>
      </w:r>
    </w:p>
    <w:p w14:paraId="6147AB0C" w14:textId="77777777" w:rsidR="004474E0" w:rsidRPr="004474E0" w:rsidRDefault="004474E0" w:rsidP="00962867">
      <w:pPr>
        <w:jc w:val="both"/>
      </w:pPr>
      <w:r w:rsidRPr="004474E0">
        <w:rPr>
          <w:b/>
          <w:bCs/>
        </w:rPr>
        <w:t>6. ACROD Parking</w:t>
      </w:r>
    </w:p>
    <w:p w14:paraId="188E369A" w14:textId="397F77EC" w:rsidR="004474E0" w:rsidRDefault="004474E0" w:rsidP="00962867">
      <w:pPr>
        <w:ind w:left="567" w:hanging="567"/>
        <w:jc w:val="both"/>
      </w:pPr>
      <w:r w:rsidRPr="004474E0">
        <w:t xml:space="preserve">6.1 </w:t>
      </w:r>
      <w:r w:rsidR="00B769B8">
        <w:tab/>
      </w:r>
      <w:r w:rsidRPr="004474E0">
        <w:t>ACROD permit holders may park in designated ACROD bays without purchasing an ECU permit.</w:t>
      </w:r>
    </w:p>
    <w:p w14:paraId="57ADE093" w14:textId="2B8F90C9" w:rsidR="004474E0" w:rsidRDefault="004474E0" w:rsidP="00962867">
      <w:pPr>
        <w:ind w:left="567" w:hanging="567"/>
        <w:jc w:val="both"/>
      </w:pPr>
      <w:r w:rsidRPr="004474E0">
        <w:t xml:space="preserve">6.2 </w:t>
      </w:r>
      <w:r w:rsidR="00B769B8">
        <w:tab/>
      </w:r>
      <w:r w:rsidRPr="004474E0">
        <w:t>If ACROD bays are full, ACROD permit holders may park in visitor bays but must pay the applicable visitor parking fee.</w:t>
      </w:r>
    </w:p>
    <w:p w14:paraId="1579DEAD" w14:textId="780A1AFA" w:rsidR="004474E0" w:rsidRPr="004474E0" w:rsidRDefault="004474E0" w:rsidP="00962867">
      <w:pPr>
        <w:ind w:left="567" w:hanging="567"/>
        <w:jc w:val="both"/>
      </w:pPr>
      <w:r w:rsidRPr="004474E0">
        <w:t xml:space="preserve">6.3 </w:t>
      </w:r>
      <w:r w:rsidR="00B769B8">
        <w:tab/>
      </w:r>
      <w:r w:rsidRPr="004474E0">
        <w:t xml:space="preserve">ACROD bays must display a valid ACROD </w:t>
      </w:r>
      <w:proofErr w:type="gramStart"/>
      <w:r w:rsidRPr="004474E0">
        <w:t>permit at all times</w:t>
      </w:r>
      <w:proofErr w:type="gramEnd"/>
      <w:r>
        <w:t>, including outside of Business Hours.</w:t>
      </w:r>
    </w:p>
    <w:p w14:paraId="7F605B3A" w14:textId="77777777" w:rsidR="004474E0" w:rsidRPr="004474E0" w:rsidRDefault="004474E0" w:rsidP="00962867">
      <w:pPr>
        <w:jc w:val="both"/>
      </w:pPr>
      <w:r w:rsidRPr="004474E0">
        <w:rPr>
          <w:b/>
          <w:bCs/>
        </w:rPr>
        <w:t>7. Athena SWAN Parent Parking Bays</w:t>
      </w:r>
    </w:p>
    <w:p w14:paraId="7D7691E0" w14:textId="36B9D099" w:rsidR="004474E0" w:rsidRDefault="004474E0" w:rsidP="00962867">
      <w:pPr>
        <w:ind w:left="567" w:hanging="567"/>
        <w:jc w:val="both"/>
      </w:pPr>
      <w:r w:rsidRPr="004474E0">
        <w:t xml:space="preserve">7.1 </w:t>
      </w:r>
      <w:r w:rsidR="00B769B8">
        <w:tab/>
      </w:r>
      <w:r w:rsidRPr="004474E0">
        <w:t xml:space="preserve">ECU provides </w:t>
      </w:r>
      <w:proofErr w:type="gramStart"/>
      <w:r>
        <w:t>a number of</w:t>
      </w:r>
      <w:proofErr w:type="gramEnd"/>
      <w:r w:rsidRPr="004474E0">
        <w:t xml:space="preserve"> dedicated Athena SWAN parent/carer bays for staff and students with parenting drop</w:t>
      </w:r>
      <w:r w:rsidRPr="004474E0">
        <w:noBreakHyphen/>
        <w:t>off or carer responsibilities.</w:t>
      </w:r>
    </w:p>
    <w:p w14:paraId="20A12F87" w14:textId="1AA7F81A" w:rsidR="004474E0" w:rsidRDefault="004474E0" w:rsidP="00962867">
      <w:pPr>
        <w:ind w:left="567" w:hanging="567"/>
        <w:jc w:val="both"/>
      </w:pPr>
      <w:r w:rsidRPr="004474E0">
        <w:t>7.2</w:t>
      </w:r>
      <w:r w:rsidR="00B769B8">
        <w:tab/>
      </w:r>
      <w:r w:rsidRPr="004474E0">
        <w:t xml:space="preserve"> Bays are marked in purple and require a valid Athena SWAN Parent Parking Permit.</w:t>
      </w:r>
      <w:r>
        <w:t xml:space="preserve"> This permit type can be applied for on the ePermit Self Service </w:t>
      </w:r>
      <w:proofErr w:type="gramStart"/>
      <w:r>
        <w:t>Portal, but</w:t>
      </w:r>
      <w:proofErr w:type="gramEnd"/>
      <w:r>
        <w:t xml:space="preserve"> must be approved by the Parking team.</w:t>
      </w:r>
    </w:p>
    <w:p w14:paraId="2E98ABBE" w14:textId="61170481" w:rsidR="004474E0" w:rsidRPr="004474E0" w:rsidRDefault="004474E0" w:rsidP="00962867">
      <w:pPr>
        <w:ind w:left="567" w:hanging="567"/>
        <w:jc w:val="both"/>
      </w:pPr>
      <w:r w:rsidRPr="004474E0">
        <w:t xml:space="preserve">7.3 </w:t>
      </w:r>
      <w:r w:rsidR="00B769B8">
        <w:tab/>
      </w:r>
      <w:r w:rsidRPr="004474E0">
        <w:t>Locations include:</w:t>
      </w:r>
    </w:p>
    <w:p w14:paraId="3201729D" w14:textId="77777777" w:rsidR="004474E0" w:rsidRPr="004474E0" w:rsidRDefault="004474E0" w:rsidP="00962867">
      <w:pPr>
        <w:numPr>
          <w:ilvl w:val="0"/>
          <w:numId w:val="2"/>
        </w:numPr>
        <w:jc w:val="both"/>
      </w:pPr>
      <w:r w:rsidRPr="004474E0">
        <w:t>Joondalup: Staff – Car Parks 4, 8, 19; Students – Car Park 2</w:t>
      </w:r>
    </w:p>
    <w:p w14:paraId="7C96BBA9" w14:textId="77777777" w:rsidR="004474E0" w:rsidRPr="004474E0" w:rsidRDefault="004474E0" w:rsidP="00962867">
      <w:pPr>
        <w:numPr>
          <w:ilvl w:val="0"/>
          <w:numId w:val="2"/>
        </w:numPr>
        <w:jc w:val="both"/>
      </w:pPr>
      <w:r w:rsidRPr="004474E0">
        <w:t>South West: Staff &amp; Students – Car Parks 3, 4, 5</w:t>
      </w:r>
    </w:p>
    <w:p w14:paraId="3DAA3F4D" w14:textId="77777777" w:rsidR="004474E0" w:rsidRPr="004474E0" w:rsidRDefault="004474E0" w:rsidP="00962867">
      <w:pPr>
        <w:jc w:val="both"/>
      </w:pPr>
      <w:r w:rsidRPr="004474E0">
        <w:rPr>
          <w:b/>
          <w:bCs/>
        </w:rPr>
        <w:t>8. Visitor Parking (</w:t>
      </w:r>
      <w:proofErr w:type="spellStart"/>
      <w:r w:rsidRPr="004474E0">
        <w:rPr>
          <w:b/>
          <w:bCs/>
        </w:rPr>
        <w:t>PayStay</w:t>
      </w:r>
      <w:proofErr w:type="spellEnd"/>
      <w:r w:rsidRPr="004474E0">
        <w:rPr>
          <w:b/>
          <w:bCs/>
        </w:rPr>
        <w:t>)</w:t>
      </w:r>
    </w:p>
    <w:p w14:paraId="0DE4C0DB" w14:textId="4B14BB6E" w:rsidR="004474E0" w:rsidRDefault="004474E0" w:rsidP="00962867">
      <w:pPr>
        <w:ind w:left="567" w:hanging="567"/>
        <w:jc w:val="both"/>
      </w:pPr>
      <w:r w:rsidRPr="004474E0">
        <w:t xml:space="preserve">8.1 </w:t>
      </w:r>
      <w:r w:rsidR="00B769B8">
        <w:tab/>
      </w:r>
      <w:r w:rsidRPr="004474E0">
        <w:t>Visitor parking is available to the public in designated green</w:t>
      </w:r>
      <w:r w:rsidRPr="004474E0">
        <w:noBreakHyphen/>
        <w:t>lined bays.</w:t>
      </w:r>
    </w:p>
    <w:p w14:paraId="46E6D97C" w14:textId="1437B020" w:rsidR="004474E0" w:rsidRDefault="004474E0" w:rsidP="00962867">
      <w:pPr>
        <w:ind w:left="567" w:hanging="567"/>
        <w:jc w:val="both"/>
      </w:pPr>
      <w:r w:rsidRPr="004474E0">
        <w:lastRenderedPageBreak/>
        <w:t xml:space="preserve">8.2 </w:t>
      </w:r>
      <w:r w:rsidR="00B769B8">
        <w:tab/>
      </w:r>
      <w:r w:rsidRPr="004474E0">
        <w:t xml:space="preserve">All visitor parking must be paid for digitally via the </w:t>
      </w:r>
      <w:proofErr w:type="spellStart"/>
      <w:r w:rsidRPr="004474E0">
        <w:t>PayStay</w:t>
      </w:r>
      <w:proofErr w:type="spellEnd"/>
      <w:r w:rsidRPr="004474E0">
        <w:t xml:space="preserve"> app using the code displayed in each car park.</w:t>
      </w:r>
    </w:p>
    <w:p w14:paraId="201590A1" w14:textId="557C0F4A" w:rsidR="004474E0" w:rsidRDefault="004474E0" w:rsidP="00962867">
      <w:pPr>
        <w:ind w:left="567" w:hanging="567"/>
        <w:jc w:val="both"/>
      </w:pPr>
      <w:r w:rsidRPr="004474E0">
        <w:t xml:space="preserve">8.3 </w:t>
      </w:r>
      <w:r w:rsidR="00B769B8">
        <w:tab/>
      </w:r>
      <w:r w:rsidRPr="004474E0">
        <w:t>Paid parking hours are 7:00am – 5:00pm, Monday to Friday.</w:t>
      </w:r>
    </w:p>
    <w:p w14:paraId="003E7190" w14:textId="68992EFF" w:rsidR="004474E0" w:rsidRDefault="004474E0" w:rsidP="00962867">
      <w:pPr>
        <w:ind w:left="567" w:hanging="567"/>
        <w:jc w:val="both"/>
      </w:pPr>
      <w:r w:rsidRPr="004474E0">
        <w:t xml:space="preserve">8.4 </w:t>
      </w:r>
      <w:r w:rsidR="00B769B8">
        <w:tab/>
      </w:r>
      <w:r w:rsidRPr="004474E0">
        <w:t>Visitors must ensure sufficient time is purchased for the duration of their stay.</w:t>
      </w:r>
    </w:p>
    <w:p w14:paraId="2743538F" w14:textId="1C0773D2" w:rsidR="004474E0" w:rsidRDefault="004474E0" w:rsidP="00962867">
      <w:pPr>
        <w:ind w:left="567" w:hanging="567"/>
        <w:jc w:val="both"/>
      </w:pPr>
      <w:r w:rsidRPr="004474E0">
        <w:t xml:space="preserve">8.5 </w:t>
      </w:r>
      <w:r w:rsidR="00B769B8">
        <w:tab/>
      </w:r>
      <w:r w:rsidRPr="004474E0">
        <w:t>Car Park 20 offers reduced hourly rates.</w:t>
      </w:r>
    </w:p>
    <w:p w14:paraId="31796ECF" w14:textId="3E80ABDD" w:rsidR="0039593D" w:rsidRDefault="0039593D" w:rsidP="00962867">
      <w:pPr>
        <w:ind w:left="567" w:hanging="567"/>
        <w:jc w:val="both"/>
      </w:pPr>
      <w:r w:rsidRPr="004474E0">
        <w:t>8.</w:t>
      </w:r>
      <w:r>
        <w:t>6</w:t>
      </w:r>
      <w:r w:rsidR="00B769B8">
        <w:tab/>
      </w:r>
      <w:r>
        <w:t xml:space="preserve"> </w:t>
      </w:r>
      <w:r w:rsidRPr="004474E0">
        <w:t xml:space="preserve">Parking time may be extended remotely via the </w:t>
      </w:r>
      <w:proofErr w:type="spellStart"/>
      <w:r w:rsidRPr="004474E0">
        <w:t>PayStay</w:t>
      </w:r>
      <w:proofErr w:type="spellEnd"/>
      <w:r w:rsidRPr="004474E0">
        <w:t xml:space="preserve"> app except where maximum stay limits apply.</w:t>
      </w:r>
    </w:p>
    <w:p w14:paraId="474B3F05" w14:textId="7ED86F27" w:rsidR="004474E0" w:rsidRPr="004474E0" w:rsidRDefault="004474E0" w:rsidP="00962867">
      <w:pPr>
        <w:ind w:left="567" w:hanging="567"/>
        <w:jc w:val="both"/>
      </w:pPr>
      <w:r w:rsidRPr="004474E0">
        <w:t>8.</w:t>
      </w:r>
      <w:r w:rsidR="0039593D">
        <w:t>7</w:t>
      </w:r>
      <w:r w:rsidR="007C64C5">
        <w:tab/>
      </w:r>
      <w:r w:rsidRPr="004474E0">
        <w:t>Time limits apply:</w:t>
      </w:r>
    </w:p>
    <w:p w14:paraId="2CBD78B0" w14:textId="77777777" w:rsidR="004474E0" w:rsidRPr="004474E0" w:rsidRDefault="004474E0" w:rsidP="00962867">
      <w:pPr>
        <w:numPr>
          <w:ilvl w:val="0"/>
          <w:numId w:val="3"/>
        </w:numPr>
        <w:jc w:val="both"/>
      </w:pPr>
      <w:r w:rsidRPr="004474E0">
        <w:rPr>
          <w:b/>
          <w:bCs/>
        </w:rPr>
        <w:t>Car Park 1:</w:t>
      </w:r>
      <w:r w:rsidRPr="004474E0">
        <w:t xml:space="preserve"> Maximum 2 hours, no return within 4 hours</w:t>
      </w:r>
    </w:p>
    <w:p w14:paraId="0A3A9942" w14:textId="77777777" w:rsidR="0039593D" w:rsidRDefault="004474E0" w:rsidP="00962867">
      <w:pPr>
        <w:numPr>
          <w:ilvl w:val="0"/>
          <w:numId w:val="3"/>
        </w:numPr>
        <w:jc w:val="both"/>
      </w:pPr>
      <w:r w:rsidRPr="004474E0">
        <w:rPr>
          <w:b/>
          <w:bCs/>
        </w:rPr>
        <w:t>Car Park 15</w:t>
      </w:r>
      <w:r w:rsidR="0039593D">
        <w:rPr>
          <w:b/>
          <w:bCs/>
        </w:rPr>
        <w:t xml:space="preserve"> (ECU Sports &amp; Fitness Community Member bays)</w:t>
      </w:r>
      <w:r w:rsidRPr="004474E0">
        <w:rPr>
          <w:b/>
          <w:bCs/>
        </w:rPr>
        <w:t>:</w:t>
      </w:r>
      <w:r w:rsidRPr="004474E0">
        <w:t xml:space="preserve"> Maximum 2 hours, no return within 6 hours; for ECU Sports &amp; Fitness users only</w:t>
      </w:r>
      <w:r w:rsidR="0039593D">
        <w:t>. Staff &amp; Students are not permitted to use these bays.</w:t>
      </w:r>
    </w:p>
    <w:p w14:paraId="50678893" w14:textId="72FCA241" w:rsidR="004474E0" w:rsidRPr="004474E0" w:rsidRDefault="004474E0" w:rsidP="00962867">
      <w:pPr>
        <w:jc w:val="both"/>
      </w:pPr>
      <w:r w:rsidRPr="004474E0">
        <w:rPr>
          <w:b/>
          <w:bCs/>
        </w:rPr>
        <w:t>9. Contractor Parking</w:t>
      </w:r>
    </w:p>
    <w:p w14:paraId="098C2CBC" w14:textId="28B8C6EB" w:rsidR="0057573E" w:rsidRPr="0057573E" w:rsidRDefault="0057573E" w:rsidP="00962867">
      <w:pPr>
        <w:ind w:left="567" w:hanging="567"/>
        <w:jc w:val="both"/>
      </w:pPr>
      <w:r w:rsidRPr="0057573E">
        <w:t xml:space="preserve">9.1 </w:t>
      </w:r>
      <w:r w:rsidR="008D372B">
        <w:tab/>
      </w:r>
      <w:r w:rsidRPr="0057573E">
        <w:t>Selected contractors are eligible for complimentary daily parking. Eligible contractors are required to attend the Campus Support Office each day to scan the designated daily parking QR code. These contractors are permitted to park in blue or red parking bays unless instructed otherwise.</w:t>
      </w:r>
    </w:p>
    <w:p w14:paraId="619CDEB1" w14:textId="53B3F9F7" w:rsidR="0057573E" w:rsidRPr="0057573E" w:rsidRDefault="0057573E" w:rsidP="00962867">
      <w:pPr>
        <w:ind w:left="567" w:hanging="567"/>
        <w:jc w:val="both"/>
      </w:pPr>
      <w:r w:rsidRPr="0057573E">
        <w:t xml:space="preserve">9.2 </w:t>
      </w:r>
      <w:r w:rsidR="008D372B">
        <w:tab/>
      </w:r>
      <w:r w:rsidRPr="0057573E">
        <w:t xml:space="preserve">All other contractors attending ECU must park in visitor green bays and pay the applicable hourly rate via the </w:t>
      </w:r>
      <w:proofErr w:type="spellStart"/>
      <w:r w:rsidRPr="0057573E">
        <w:t>PayStay</w:t>
      </w:r>
      <w:proofErr w:type="spellEnd"/>
      <w:r w:rsidRPr="0057573E">
        <w:t xml:space="preserve"> application.</w:t>
      </w:r>
    </w:p>
    <w:p w14:paraId="5A18278E" w14:textId="3A895558" w:rsidR="0057573E" w:rsidRPr="0057573E" w:rsidRDefault="0057573E" w:rsidP="00962867">
      <w:pPr>
        <w:ind w:left="567" w:hanging="567"/>
        <w:jc w:val="both"/>
      </w:pPr>
      <w:r w:rsidRPr="0057573E">
        <w:t xml:space="preserve">9.3 </w:t>
      </w:r>
      <w:r w:rsidR="008D372B">
        <w:tab/>
      </w:r>
      <w:r w:rsidRPr="0057573E">
        <w:t xml:space="preserve">Contractors are responsible for ensuring all information </w:t>
      </w:r>
      <w:proofErr w:type="gramStart"/>
      <w:r w:rsidRPr="0057573E">
        <w:t>entered into</w:t>
      </w:r>
      <w:proofErr w:type="gramEnd"/>
      <w:r w:rsidRPr="0057573E">
        <w:t xml:space="preserve"> the </w:t>
      </w:r>
      <w:proofErr w:type="spellStart"/>
      <w:r w:rsidRPr="0057573E">
        <w:t>PayStay</w:t>
      </w:r>
      <w:proofErr w:type="spellEnd"/>
      <w:r w:rsidRPr="0057573E">
        <w:t xml:space="preserve"> application is accurate and complete.</w:t>
      </w:r>
    </w:p>
    <w:p w14:paraId="2DE2154C" w14:textId="419BD7ED" w:rsidR="004474E0" w:rsidRPr="004474E0" w:rsidRDefault="004474E0" w:rsidP="00962867">
      <w:pPr>
        <w:jc w:val="both"/>
      </w:pPr>
      <w:r w:rsidRPr="004474E0">
        <w:rPr>
          <w:b/>
          <w:bCs/>
        </w:rPr>
        <w:t>10. Guest Permits</w:t>
      </w:r>
    </w:p>
    <w:p w14:paraId="18BC99AE" w14:textId="12B77977" w:rsidR="0039593D" w:rsidRDefault="004474E0" w:rsidP="00962867">
      <w:pPr>
        <w:ind w:left="567" w:hanging="567"/>
        <w:jc w:val="both"/>
      </w:pPr>
      <w:r w:rsidRPr="004474E0">
        <w:t xml:space="preserve">10.1 </w:t>
      </w:r>
      <w:r w:rsidR="008D372B">
        <w:tab/>
      </w:r>
      <w:r w:rsidRPr="004474E0">
        <w:t xml:space="preserve">ECU staff may obtain </w:t>
      </w:r>
      <w:r w:rsidR="0039593D">
        <w:t>daily or weekly</w:t>
      </w:r>
      <w:r w:rsidRPr="004474E0">
        <w:t xml:space="preserve"> permits </w:t>
      </w:r>
      <w:r w:rsidR="0039593D">
        <w:t xml:space="preserve">for their Guests </w:t>
      </w:r>
      <w:r w:rsidRPr="004474E0">
        <w:t>via the ePermit Self Service Portal</w:t>
      </w:r>
      <w:r w:rsidR="0039593D">
        <w:t>.</w:t>
      </w:r>
    </w:p>
    <w:p w14:paraId="6C1670A9" w14:textId="23BB7FF5" w:rsidR="00D805A3" w:rsidRDefault="0039593D" w:rsidP="00962867">
      <w:pPr>
        <w:ind w:left="567" w:hanging="567"/>
        <w:jc w:val="both"/>
      </w:pPr>
      <w:r w:rsidRPr="004474E0">
        <w:t>10.</w:t>
      </w:r>
      <w:r>
        <w:t>2</w:t>
      </w:r>
      <w:r w:rsidRPr="004474E0">
        <w:t xml:space="preserve"> </w:t>
      </w:r>
      <w:r w:rsidR="008D372B">
        <w:tab/>
      </w:r>
      <w:r w:rsidRPr="004474E0">
        <w:t>Guest permits allow parking in Student Red or Staff Blue zones.</w:t>
      </w:r>
    </w:p>
    <w:p w14:paraId="0C53BD4A" w14:textId="728882CD" w:rsidR="004474E0" w:rsidRDefault="004474E0" w:rsidP="00962867">
      <w:pPr>
        <w:ind w:left="567" w:hanging="567"/>
        <w:jc w:val="both"/>
      </w:pPr>
      <w:r w:rsidRPr="004474E0">
        <w:t>10.</w:t>
      </w:r>
      <w:r w:rsidR="008D372B">
        <w:t>3</w:t>
      </w:r>
      <w:r w:rsidR="008D372B">
        <w:tab/>
      </w:r>
      <w:r w:rsidRPr="004474E0">
        <w:t xml:space="preserve">Guests </w:t>
      </w:r>
      <w:r w:rsidR="0039593D">
        <w:t>can alternatively opt to use normal visitor parking options as detailed above.</w:t>
      </w:r>
    </w:p>
    <w:p w14:paraId="2798EC78" w14:textId="7A0EF37F" w:rsidR="004474E0" w:rsidRPr="004474E0" w:rsidRDefault="004474E0" w:rsidP="00962867">
      <w:pPr>
        <w:jc w:val="both"/>
      </w:pPr>
      <w:r w:rsidRPr="004474E0">
        <w:rPr>
          <w:b/>
          <w:bCs/>
        </w:rPr>
        <w:t>11. Student Housing Parking</w:t>
      </w:r>
    </w:p>
    <w:p w14:paraId="011CBE67" w14:textId="2AA04740" w:rsidR="004474E0" w:rsidRDefault="004474E0" w:rsidP="00962867">
      <w:pPr>
        <w:ind w:left="567" w:hanging="567"/>
        <w:jc w:val="both"/>
      </w:pPr>
      <w:r w:rsidRPr="004474E0">
        <w:t xml:space="preserve">11.1 </w:t>
      </w:r>
      <w:r w:rsidR="008D372B">
        <w:tab/>
      </w:r>
      <w:r w:rsidRPr="004474E0">
        <w:t>Residents of student housing must hold a valid ECU student parking permit.</w:t>
      </w:r>
    </w:p>
    <w:p w14:paraId="7D3ED45C" w14:textId="077D46DE" w:rsidR="004474E0" w:rsidRDefault="004474E0" w:rsidP="00962867">
      <w:pPr>
        <w:ind w:left="567" w:hanging="567"/>
        <w:jc w:val="both"/>
      </w:pPr>
      <w:r w:rsidRPr="004474E0">
        <w:t xml:space="preserve">11.2 </w:t>
      </w:r>
      <w:r w:rsidR="008D372B">
        <w:tab/>
      </w:r>
      <w:r w:rsidRPr="004474E0">
        <w:t>An additional free Student Village Permit must be obtained via the ePermit Self Service Portal.</w:t>
      </w:r>
      <w:r w:rsidR="0039593D">
        <w:t xml:space="preserve"> This permits Students to park in designated Student Village zones.</w:t>
      </w:r>
    </w:p>
    <w:p w14:paraId="30B47244" w14:textId="62F28A13" w:rsidR="004474E0" w:rsidRPr="004474E0" w:rsidRDefault="004474E0" w:rsidP="00962867">
      <w:pPr>
        <w:ind w:left="567" w:hanging="567"/>
        <w:jc w:val="both"/>
      </w:pPr>
      <w:r w:rsidRPr="004474E0">
        <w:t xml:space="preserve">11.3 </w:t>
      </w:r>
      <w:r w:rsidR="008D372B">
        <w:tab/>
      </w:r>
      <w:r w:rsidRPr="004474E0">
        <w:t>Proof of student housing residency must be uploaded with the application.</w:t>
      </w:r>
    </w:p>
    <w:p w14:paraId="159056CC" w14:textId="77777777" w:rsidR="004474E0" w:rsidRPr="004474E0" w:rsidRDefault="004474E0" w:rsidP="00962867">
      <w:pPr>
        <w:jc w:val="both"/>
      </w:pPr>
      <w:r w:rsidRPr="004474E0">
        <w:rPr>
          <w:b/>
          <w:bCs/>
        </w:rPr>
        <w:t>12. Infringements and Enforcement</w:t>
      </w:r>
    </w:p>
    <w:p w14:paraId="503B3F91" w14:textId="0DA7EA06" w:rsidR="004474E0" w:rsidRDefault="004474E0" w:rsidP="00962867">
      <w:pPr>
        <w:ind w:left="567" w:hanging="567"/>
        <w:jc w:val="both"/>
      </w:pPr>
      <w:r w:rsidRPr="004474E0">
        <w:t xml:space="preserve">12.1 </w:t>
      </w:r>
      <w:r w:rsidR="008D372B">
        <w:tab/>
      </w:r>
      <w:r w:rsidRPr="004474E0">
        <w:t>ECU may issue parking infringements for breaches of these Terms and Conditions, ECU Lands and Traffic By</w:t>
      </w:r>
      <w:r w:rsidRPr="004474E0">
        <w:noBreakHyphen/>
        <w:t>Laws, or posted signage.</w:t>
      </w:r>
    </w:p>
    <w:p w14:paraId="56FD459F" w14:textId="3C8A5501" w:rsidR="004474E0" w:rsidRDefault="004474E0" w:rsidP="00962867">
      <w:pPr>
        <w:ind w:left="567" w:hanging="567"/>
        <w:jc w:val="both"/>
      </w:pPr>
      <w:r w:rsidRPr="004474E0">
        <w:t xml:space="preserve">12.2 </w:t>
      </w:r>
      <w:r w:rsidR="008D372B">
        <w:tab/>
      </w:r>
      <w:r w:rsidRPr="004474E0">
        <w:t>Users may pay or appeal infringements through the process outlined on the ECU website.</w:t>
      </w:r>
    </w:p>
    <w:p w14:paraId="5D5E9D82" w14:textId="700699EE" w:rsidR="004474E0" w:rsidRPr="004474E0" w:rsidRDefault="004474E0" w:rsidP="00962867">
      <w:pPr>
        <w:ind w:left="567" w:hanging="567"/>
        <w:jc w:val="both"/>
      </w:pPr>
      <w:r w:rsidRPr="004474E0">
        <w:lastRenderedPageBreak/>
        <w:t xml:space="preserve">12.3 </w:t>
      </w:r>
      <w:r w:rsidR="007C64C5">
        <w:tab/>
      </w:r>
      <w:r w:rsidRPr="004474E0">
        <w:t>To avoid infringements, Users must:</w:t>
      </w:r>
    </w:p>
    <w:p w14:paraId="11CD766C" w14:textId="77777777" w:rsidR="004474E0" w:rsidRPr="004474E0" w:rsidRDefault="004474E0" w:rsidP="00962867">
      <w:pPr>
        <w:numPr>
          <w:ilvl w:val="0"/>
          <w:numId w:val="4"/>
        </w:numPr>
        <w:jc w:val="both"/>
      </w:pPr>
      <w:r w:rsidRPr="004474E0">
        <w:t>Ensure permit and vehicle details are correct</w:t>
      </w:r>
    </w:p>
    <w:p w14:paraId="1244B9D2" w14:textId="77777777" w:rsidR="004474E0" w:rsidRPr="004474E0" w:rsidRDefault="004474E0" w:rsidP="00962867">
      <w:pPr>
        <w:numPr>
          <w:ilvl w:val="0"/>
          <w:numId w:val="4"/>
        </w:numPr>
        <w:jc w:val="both"/>
      </w:pPr>
      <w:r w:rsidRPr="004474E0">
        <w:t>Ensure visitor parking sessions are active and paid</w:t>
      </w:r>
    </w:p>
    <w:p w14:paraId="719963AF" w14:textId="77777777" w:rsidR="004474E0" w:rsidRPr="004474E0" w:rsidRDefault="004474E0" w:rsidP="00962867">
      <w:pPr>
        <w:numPr>
          <w:ilvl w:val="0"/>
          <w:numId w:val="4"/>
        </w:numPr>
        <w:jc w:val="both"/>
      </w:pPr>
      <w:r w:rsidRPr="004474E0">
        <w:t>Park only in authorised bays</w:t>
      </w:r>
    </w:p>
    <w:p w14:paraId="24922BD5" w14:textId="77777777" w:rsidR="004474E0" w:rsidRPr="004474E0" w:rsidRDefault="004474E0" w:rsidP="00962867">
      <w:pPr>
        <w:numPr>
          <w:ilvl w:val="0"/>
          <w:numId w:val="4"/>
        </w:numPr>
        <w:jc w:val="both"/>
      </w:pPr>
      <w:r w:rsidRPr="004474E0">
        <w:t>Comply with all time limits and restrictions</w:t>
      </w:r>
    </w:p>
    <w:p w14:paraId="16A85C94" w14:textId="77777777" w:rsidR="004474E0" w:rsidRPr="004474E0" w:rsidRDefault="004474E0" w:rsidP="00962867">
      <w:pPr>
        <w:jc w:val="both"/>
      </w:pPr>
      <w:r w:rsidRPr="004474E0">
        <w:rPr>
          <w:b/>
          <w:bCs/>
        </w:rPr>
        <w:t>13. Liability</w:t>
      </w:r>
    </w:p>
    <w:p w14:paraId="53F45735" w14:textId="484C3DCA" w:rsidR="004474E0" w:rsidRPr="004474E0" w:rsidRDefault="004474E0" w:rsidP="00962867">
      <w:pPr>
        <w:ind w:left="567" w:hanging="567"/>
        <w:jc w:val="both"/>
      </w:pPr>
      <w:r w:rsidRPr="004474E0">
        <w:t xml:space="preserve">13.1 </w:t>
      </w:r>
      <w:r w:rsidR="007C64C5">
        <w:tab/>
      </w:r>
      <w:r w:rsidRPr="004474E0">
        <w:t>ECU accepts no responsibility for:</w:t>
      </w:r>
    </w:p>
    <w:p w14:paraId="5FC263FE" w14:textId="77777777" w:rsidR="004474E0" w:rsidRPr="004474E0" w:rsidRDefault="004474E0" w:rsidP="00962867">
      <w:pPr>
        <w:numPr>
          <w:ilvl w:val="0"/>
          <w:numId w:val="5"/>
        </w:numPr>
        <w:jc w:val="both"/>
      </w:pPr>
      <w:r w:rsidRPr="004474E0">
        <w:t>Loss, theft, or damage to vehicles</w:t>
      </w:r>
    </w:p>
    <w:p w14:paraId="3F82FC03" w14:textId="77777777" w:rsidR="004474E0" w:rsidRPr="004474E0" w:rsidRDefault="004474E0" w:rsidP="00962867">
      <w:pPr>
        <w:numPr>
          <w:ilvl w:val="0"/>
          <w:numId w:val="5"/>
        </w:numPr>
        <w:jc w:val="both"/>
      </w:pPr>
      <w:r w:rsidRPr="004474E0">
        <w:t>Loss or damage to vehicle contents or accessories</w:t>
      </w:r>
    </w:p>
    <w:p w14:paraId="346E8A8C" w14:textId="77777777" w:rsidR="0039593D" w:rsidRDefault="004474E0" w:rsidP="00962867">
      <w:pPr>
        <w:numPr>
          <w:ilvl w:val="0"/>
          <w:numId w:val="5"/>
        </w:numPr>
        <w:jc w:val="both"/>
      </w:pPr>
      <w:r w:rsidRPr="004474E0">
        <w:t>Personal injury arising from use of parking facilities, except where required by law</w:t>
      </w:r>
    </w:p>
    <w:p w14:paraId="1F0AD8C8" w14:textId="71AE73D3" w:rsidR="004474E0" w:rsidRPr="004474E0" w:rsidRDefault="004474E0" w:rsidP="00962867">
      <w:pPr>
        <w:ind w:left="567" w:hanging="567"/>
        <w:jc w:val="both"/>
      </w:pPr>
      <w:r w:rsidRPr="004474E0">
        <w:t xml:space="preserve">13.2 </w:t>
      </w:r>
      <w:r w:rsidR="007C64C5">
        <w:tab/>
      </w:r>
      <w:r w:rsidRPr="004474E0">
        <w:t>Users park at their own risk and must secure their vehicles and belongings.</w:t>
      </w:r>
    </w:p>
    <w:p w14:paraId="7E2B3463" w14:textId="77777777" w:rsidR="004474E0" w:rsidRPr="004474E0" w:rsidRDefault="004474E0" w:rsidP="00962867">
      <w:pPr>
        <w:jc w:val="both"/>
      </w:pPr>
      <w:r w:rsidRPr="004474E0">
        <w:rPr>
          <w:b/>
          <w:bCs/>
        </w:rPr>
        <w:t>14. Changes to Terms and Conditions</w:t>
      </w:r>
    </w:p>
    <w:p w14:paraId="2FF908B3" w14:textId="3587C356" w:rsidR="004474E0" w:rsidRDefault="004474E0" w:rsidP="00962867">
      <w:pPr>
        <w:ind w:left="567" w:hanging="567"/>
        <w:jc w:val="both"/>
      </w:pPr>
      <w:r w:rsidRPr="004474E0">
        <w:t xml:space="preserve">14.1 </w:t>
      </w:r>
      <w:r w:rsidR="007C64C5">
        <w:tab/>
      </w:r>
      <w:r w:rsidRPr="004474E0">
        <w:t>ECU may amend these Terms and Conditions at any time.</w:t>
      </w:r>
    </w:p>
    <w:p w14:paraId="5A85C1F5" w14:textId="03C4C9CA" w:rsidR="004474E0" w:rsidRPr="004474E0" w:rsidRDefault="004474E0" w:rsidP="00962867">
      <w:pPr>
        <w:ind w:left="567" w:hanging="567"/>
        <w:jc w:val="both"/>
      </w:pPr>
      <w:r w:rsidRPr="004474E0">
        <w:t xml:space="preserve">14.2 </w:t>
      </w:r>
      <w:r w:rsidR="007C64C5">
        <w:tab/>
      </w:r>
      <w:r w:rsidRPr="004474E0">
        <w:t>Continued use of ECU parking facilities constitutes acceptance of any updated terms.</w:t>
      </w:r>
    </w:p>
    <w:p w14:paraId="586EC7EB" w14:textId="77777777" w:rsidR="004474E0" w:rsidRPr="004474E0" w:rsidRDefault="004474E0" w:rsidP="00962867">
      <w:pPr>
        <w:jc w:val="both"/>
      </w:pPr>
      <w:r w:rsidRPr="004474E0">
        <w:rPr>
          <w:b/>
          <w:bCs/>
        </w:rPr>
        <w:t>15. Contact Information</w:t>
      </w:r>
    </w:p>
    <w:p w14:paraId="2CF85C23" w14:textId="2ECDE906" w:rsidR="004474E0" w:rsidRPr="004474E0" w:rsidRDefault="004474E0" w:rsidP="00962867">
      <w:pPr>
        <w:ind w:left="567" w:hanging="567"/>
      </w:pPr>
      <w:r w:rsidRPr="004474E0">
        <w:t>For enquiries regarding parking, permits, infringements, or assistance, contact:</w:t>
      </w:r>
      <w:r w:rsidRPr="004474E0">
        <w:br/>
        <w:t>Security and Traffic Services</w:t>
      </w:r>
      <w:r w:rsidRPr="004474E0">
        <w:br/>
        <w:t xml:space="preserve">Email: </w:t>
      </w:r>
      <w:hyperlink r:id="rId10" w:history="1">
        <w:r w:rsidR="007C64C5" w:rsidRPr="0085481E">
          <w:rPr>
            <w:rStyle w:val="Hyperlink"/>
          </w:rPr>
          <w:t>parking@ecu.edu.au</w:t>
        </w:r>
      </w:hyperlink>
      <w:r w:rsidR="007C64C5">
        <w:t xml:space="preserve"> </w:t>
      </w:r>
    </w:p>
    <w:p w14:paraId="58996A4B" w14:textId="77777777" w:rsidR="00894781" w:rsidRDefault="00894781"/>
    <w:sectPr w:rsidR="00894781" w:rsidSect="00C1048F">
      <w:footerReference w:type="even"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65346" w14:textId="77777777" w:rsidR="00701B06" w:rsidRDefault="00701B06" w:rsidP="0039593D">
      <w:pPr>
        <w:spacing w:after="0" w:line="240" w:lineRule="auto"/>
      </w:pPr>
      <w:r>
        <w:separator/>
      </w:r>
    </w:p>
  </w:endnote>
  <w:endnote w:type="continuationSeparator" w:id="0">
    <w:p w14:paraId="43015593" w14:textId="77777777" w:rsidR="00701B06" w:rsidRDefault="00701B06" w:rsidP="00395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61458" w14:textId="641ECDB9" w:rsidR="0039593D" w:rsidRDefault="0039593D">
    <w:pPr>
      <w:pStyle w:val="Footer"/>
    </w:pPr>
    <w:r>
      <w:rPr>
        <w:noProof/>
      </w:rPr>
      <mc:AlternateContent>
        <mc:Choice Requires="wps">
          <w:drawing>
            <wp:anchor distT="0" distB="0" distL="0" distR="0" simplePos="0" relativeHeight="251659264" behindDoc="0" locked="0" layoutInCell="1" allowOverlap="1" wp14:anchorId="0CC70EAC" wp14:editId="09F11440">
              <wp:simplePos x="635" y="635"/>
              <wp:positionH relativeFrom="page">
                <wp:align>center</wp:align>
              </wp:positionH>
              <wp:positionV relativeFrom="page">
                <wp:align>bottom</wp:align>
              </wp:positionV>
              <wp:extent cx="1537335" cy="391160"/>
              <wp:effectExtent l="0" t="0" r="5715" b="0"/>
              <wp:wrapNone/>
              <wp:docPr id="1229206910" name="Text Box 2"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08CCCEEF" w14:textId="342B6A69" w:rsidR="0039593D" w:rsidRPr="0039593D" w:rsidRDefault="0039593D" w:rsidP="0039593D">
                          <w:pPr>
                            <w:spacing w:after="0"/>
                            <w:rPr>
                              <w:rFonts w:ascii="Calibri" w:eastAsia="Calibri" w:hAnsi="Calibri" w:cs="Calibri"/>
                              <w:noProof/>
                              <w:color w:val="000000"/>
                              <w:sz w:val="24"/>
                              <w:szCs w:val="24"/>
                            </w:rPr>
                          </w:pPr>
                          <w:r w:rsidRPr="0039593D">
                            <w:rPr>
                              <w:rFonts w:ascii="Calibri" w:eastAsia="Calibri" w:hAnsi="Calibri" w:cs="Calibri"/>
                              <w:noProof/>
                              <w:color w:val="000000"/>
                              <w:sz w:val="24"/>
                              <w:szCs w:val="24"/>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C70EAC" id="_x0000_t202" coordsize="21600,21600" o:spt="202" path="m,l,21600r21600,l21600,xe">
              <v:stroke joinstyle="miter"/>
              <v:path gradientshapeok="t" o:connecttype="rect"/>
            </v:shapetype>
            <v:shape id="Text Box 2" o:spid="_x0000_s1026" type="#_x0000_t202" alt="ECU Internal Information" style="position:absolute;margin-left:0;margin-top:0;width:121.05pt;height:30.8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" filled="f" stroked="f">
              <v:textbox style="mso-fit-shape-to-text:t" inset="0,0,0,15pt">
                <w:txbxContent>
                  <w:p w14:paraId="08CCCEEF" w14:textId="342B6A69" w:rsidR="0039593D" w:rsidRPr="0039593D" w:rsidRDefault="0039593D" w:rsidP="0039593D">
                    <w:pPr>
                      <w:spacing w:after="0"/>
                      <w:rPr>
                        <w:rFonts w:ascii="Calibri" w:eastAsia="Calibri" w:hAnsi="Calibri" w:cs="Calibri"/>
                        <w:noProof/>
                        <w:color w:val="000000"/>
                        <w:sz w:val="24"/>
                        <w:szCs w:val="24"/>
                      </w:rPr>
                    </w:pPr>
                    <w:r w:rsidRPr="0039593D">
                      <w:rPr>
                        <w:rFonts w:ascii="Calibri" w:eastAsia="Calibri" w:hAnsi="Calibri" w:cs="Calibri"/>
                        <w:noProof/>
                        <w:color w:val="000000"/>
                        <w:sz w:val="24"/>
                        <w:szCs w:val="24"/>
                      </w:rPr>
                      <w:t>ECU Internal Information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2A22F" w14:textId="568699CB" w:rsidR="0039593D" w:rsidRDefault="0039593D">
    <w:pPr>
      <w:pStyle w:val="Footer"/>
      <w:pBdr>
        <w:bottom w:val="single" w:sz="6" w:space="1" w:color="auto"/>
      </w:pBdr>
    </w:pPr>
    <w:r>
      <w:rPr>
        <w:noProof/>
      </w:rPr>
      <mc:AlternateContent>
        <mc:Choice Requires="wps">
          <w:drawing>
            <wp:anchor distT="0" distB="0" distL="0" distR="0" simplePos="0" relativeHeight="251660288" behindDoc="0" locked="0" layoutInCell="1" allowOverlap="1" wp14:anchorId="07ACDB2D" wp14:editId="46B42D15">
              <wp:simplePos x="914400" y="10073640"/>
              <wp:positionH relativeFrom="page">
                <wp:align>center</wp:align>
              </wp:positionH>
              <wp:positionV relativeFrom="page">
                <wp:align>bottom</wp:align>
              </wp:positionV>
              <wp:extent cx="1537335" cy="391160"/>
              <wp:effectExtent l="0" t="0" r="5715" b="0"/>
              <wp:wrapNone/>
              <wp:docPr id="395450278" name="Text Box 3"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2CBCBCFD" w14:textId="5FAAFDD7" w:rsidR="0039593D" w:rsidRPr="007C64C5" w:rsidRDefault="0039593D" w:rsidP="0039593D">
                          <w:pPr>
                            <w:spacing w:after="0"/>
                            <w:rPr>
                              <w:rFonts w:ascii="Calibri" w:eastAsia="Calibri" w:hAnsi="Calibri" w:cs="Calibri"/>
                              <w:noProof/>
                              <w:color w:val="000000"/>
                              <w:sz w:val="16"/>
                              <w:szCs w:val="16"/>
                            </w:rPr>
                          </w:pPr>
                          <w:r w:rsidRPr="007C64C5">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ACDB2D" id="_x0000_t202" coordsize="21600,21600" o:spt="202" path="m,l,21600r21600,l21600,xe">
              <v:stroke joinstyle="miter"/>
              <v:path gradientshapeok="t" o:connecttype="rect"/>
            </v:shapetype>
            <v:shape id="Text Box 3" o:spid="_x0000_s1027" type="#_x0000_t202" alt="ECU Internal Information" style="position:absolute;margin-left:0;margin-top:0;width:121.05pt;height:30.8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" filled="f" stroked="f">
              <v:textbox style="mso-fit-shape-to-text:t" inset="0,0,0,15pt">
                <w:txbxContent>
                  <w:p w14:paraId="2CBCBCFD" w14:textId="5FAAFDD7" w:rsidR="0039593D" w:rsidRPr="007C64C5" w:rsidRDefault="0039593D" w:rsidP="0039593D">
                    <w:pPr>
                      <w:spacing w:after="0"/>
                      <w:rPr>
                        <w:rFonts w:ascii="Calibri" w:eastAsia="Calibri" w:hAnsi="Calibri" w:cs="Calibri"/>
                        <w:noProof/>
                        <w:color w:val="000000"/>
                        <w:sz w:val="16"/>
                        <w:szCs w:val="16"/>
                      </w:rPr>
                    </w:pPr>
                    <w:r w:rsidRPr="007C64C5">
                      <w:rPr>
                        <w:rFonts w:ascii="Calibri" w:eastAsia="Calibri" w:hAnsi="Calibri" w:cs="Calibri"/>
                        <w:noProof/>
                        <w:color w:val="000000"/>
                        <w:sz w:val="16"/>
                        <w:szCs w:val="16"/>
                      </w:rPr>
                      <w:t>ECU Internal Information</w:t>
                    </w:r>
                  </w:p>
                </w:txbxContent>
              </v:textbox>
              <w10:wrap anchorx="page" anchory="page"/>
            </v:shape>
          </w:pict>
        </mc:Fallback>
      </mc:AlternateContent>
    </w:r>
  </w:p>
  <w:p w14:paraId="2908ED5C" w14:textId="1FF769D7" w:rsidR="007C64C5" w:rsidRPr="00AC62D5" w:rsidRDefault="007C64C5">
    <w:pPr>
      <w:pStyle w:val="Footer"/>
      <w:rPr>
        <w:noProof/>
        <w:sz w:val="16"/>
        <w:szCs w:val="16"/>
      </w:rPr>
    </w:pPr>
    <w:r w:rsidRPr="00AC62D5">
      <w:rPr>
        <w:sz w:val="16"/>
        <w:szCs w:val="16"/>
      </w:rPr>
      <w:t>ECU Parking Terms and Conditions</w:t>
    </w:r>
    <w:r w:rsidRPr="00AC62D5">
      <w:rPr>
        <w:sz w:val="16"/>
        <w:szCs w:val="16"/>
      </w:rPr>
      <w:tab/>
    </w:r>
    <w:r w:rsidRPr="00AC62D5">
      <w:rPr>
        <w:sz w:val="16"/>
        <w:szCs w:val="16"/>
      </w:rPr>
      <w:tab/>
      <w:t xml:space="preserve">Page </w:t>
    </w:r>
    <w:r w:rsidRPr="00AC62D5">
      <w:rPr>
        <w:sz w:val="16"/>
        <w:szCs w:val="16"/>
      </w:rPr>
      <w:fldChar w:fldCharType="begin"/>
    </w:r>
    <w:r w:rsidRPr="00AC62D5">
      <w:rPr>
        <w:sz w:val="16"/>
        <w:szCs w:val="16"/>
      </w:rPr>
      <w:instrText xml:space="preserve"> PAGE   \* MERGEFORMAT </w:instrText>
    </w:r>
    <w:r w:rsidRPr="00AC62D5">
      <w:rPr>
        <w:sz w:val="16"/>
        <w:szCs w:val="16"/>
      </w:rPr>
      <w:fldChar w:fldCharType="separate"/>
    </w:r>
    <w:r w:rsidRPr="00AC62D5">
      <w:rPr>
        <w:noProof/>
        <w:sz w:val="16"/>
        <w:szCs w:val="16"/>
      </w:rPr>
      <w:t>1</w:t>
    </w:r>
    <w:r w:rsidRPr="00AC62D5">
      <w:rPr>
        <w:noProof/>
        <w:sz w:val="16"/>
        <w:szCs w:val="16"/>
      </w:rPr>
      <w:fldChar w:fldCharType="end"/>
    </w:r>
  </w:p>
  <w:p w14:paraId="40BCB255" w14:textId="459A15DD" w:rsidR="007C64C5" w:rsidRPr="00AC62D5" w:rsidRDefault="007C64C5">
    <w:pPr>
      <w:pStyle w:val="Footer"/>
      <w:rPr>
        <w:sz w:val="16"/>
        <w:szCs w:val="16"/>
      </w:rPr>
    </w:pPr>
    <w:r w:rsidRPr="00AC62D5">
      <w:rPr>
        <w:noProof/>
        <w:sz w:val="16"/>
        <w:szCs w:val="16"/>
      </w:rPr>
      <w:t>All printed copies are uncontrolled</w:t>
    </w:r>
    <w:r w:rsidRPr="00AC62D5">
      <w:rPr>
        <w:noProof/>
        <w:sz w:val="16"/>
        <w:szCs w:val="16"/>
      </w:rPr>
      <w:tab/>
    </w:r>
    <w:r w:rsidRPr="00AC62D5">
      <w:rPr>
        <w:noProof/>
        <w:sz w:val="16"/>
        <w:szCs w:val="16"/>
      </w:rPr>
      <w:tab/>
      <w:t>As at February 202</w:t>
    </w:r>
    <w:r w:rsidR="00AC62D5" w:rsidRPr="00AC62D5">
      <w:rPr>
        <w:noProof/>
        <w:sz w:val="16"/>
        <w:szCs w:val="16"/>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B7EC" w14:textId="77777777" w:rsidR="00962867" w:rsidRDefault="00962867" w:rsidP="00962867">
    <w:pPr>
      <w:pStyle w:val="Footer"/>
      <w:pBdr>
        <w:bottom w:val="single" w:sz="6" w:space="1" w:color="auto"/>
      </w:pBdr>
    </w:pPr>
    <w:r>
      <w:rPr>
        <w:noProof/>
      </w:rPr>
      <mc:AlternateContent>
        <mc:Choice Requires="wps">
          <w:drawing>
            <wp:anchor distT="0" distB="0" distL="0" distR="0" simplePos="0" relativeHeight="251664384" behindDoc="0" locked="0" layoutInCell="1" allowOverlap="1" wp14:anchorId="2AD1EE29" wp14:editId="52AA6F0A">
              <wp:simplePos x="914400" y="10073640"/>
              <wp:positionH relativeFrom="page">
                <wp:align>center</wp:align>
              </wp:positionH>
              <wp:positionV relativeFrom="page">
                <wp:align>bottom</wp:align>
              </wp:positionV>
              <wp:extent cx="1537335" cy="391160"/>
              <wp:effectExtent l="0" t="0" r="5715" b="0"/>
              <wp:wrapNone/>
              <wp:docPr id="483153123" name="Text Box 3" descr="ECU Internal Informa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37335" cy="391160"/>
                      </a:xfrm>
                      <a:prstGeom prst="rect">
                        <a:avLst/>
                      </a:prstGeom>
                      <a:noFill/>
                      <a:ln>
                        <a:noFill/>
                      </a:ln>
                    </wps:spPr>
                    <wps:txbx>
                      <w:txbxContent>
                        <w:p w14:paraId="2C1F10B6" w14:textId="77777777" w:rsidR="00962867" w:rsidRPr="007C64C5" w:rsidRDefault="00962867" w:rsidP="00962867">
                          <w:pPr>
                            <w:spacing w:after="0"/>
                            <w:rPr>
                              <w:rFonts w:ascii="Calibri" w:eastAsia="Calibri" w:hAnsi="Calibri" w:cs="Calibri"/>
                              <w:noProof/>
                              <w:color w:val="000000"/>
                              <w:sz w:val="16"/>
                              <w:szCs w:val="16"/>
                            </w:rPr>
                          </w:pPr>
                          <w:r w:rsidRPr="007C64C5">
                            <w:rPr>
                              <w:rFonts w:ascii="Calibri" w:eastAsia="Calibri" w:hAnsi="Calibri" w:cs="Calibri"/>
                              <w:noProof/>
                              <w:color w:val="000000"/>
                              <w:sz w:val="16"/>
                              <w:szCs w:val="16"/>
                            </w:rPr>
                            <w:t>ECU Internal Information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D1EE29" id="_x0000_t202" coordsize="21600,21600" o:spt="202" path="m,l,21600r21600,l21600,xe">
              <v:stroke joinstyle="miter"/>
              <v:path gradientshapeok="t" o:connecttype="rect"/>
            </v:shapetype>
            <v:shape id="_x0000_s1028" type="#_x0000_t202" alt="ECU Internal Information" style="position:absolute;margin-left:0;margin-top:0;width:121.05pt;height:30.8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" filled="f" stroked="f">
              <v:textbox style="mso-fit-shape-to-text:t" inset="0,0,0,15pt">
                <w:txbxContent>
                  <w:p w14:paraId="2C1F10B6" w14:textId="77777777" w:rsidR="00962867" w:rsidRPr="007C64C5" w:rsidRDefault="00962867" w:rsidP="00962867">
                    <w:pPr>
                      <w:spacing w:after="0"/>
                      <w:rPr>
                        <w:rFonts w:ascii="Calibri" w:eastAsia="Calibri" w:hAnsi="Calibri" w:cs="Calibri"/>
                        <w:noProof/>
                        <w:color w:val="000000"/>
                        <w:sz w:val="16"/>
                        <w:szCs w:val="16"/>
                      </w:rPr>
                    </w:pPr>
                    <w:r w:rsidRPr="007C64C5">
                      <w:rPr>
                        <w:rFonts w:ascii="Calibri" w:eastAsia="Calibri" w:hAnsi="Calibri" w:cs="Calibri"/>
                        <w:noProof/>
                        <w:color w:val="000000"/>
                        <w:sz w:val="16"/>
                        <w:szCs w:val="16"/>
                      </w:rPr>
                      <w:t>ECU Internal Information</w:t>
                    </w:r>
                  </w:p>
                </w:txbxContent>
              </v:textbox>
              <w10:wrap anchorx="page" anchory="page"/>
            </v:shape>
          </w:pict>
        </mc:Fallback>
      </mc:AlternateContent>
    </w:r>
  </w:p>
  <w:p w14:paraId="37CDD411" w14:textId="77777777" w:rsidR="00962867" w:rsidRPr="00AC62D5" w:rsidRDefault="00962867" w:rsidP="00962867">
    <w:pPr>
      <w:pStyle w:val="Footer"/>
      <w:rPr>
        <w:noProof/>
        <w:sz w:val="16"/>
        <w:szCs w:val="16"/>
      </w:rPr>
    </w:pPr>
    <w:r w:rsidRPr="00AC62D5">
      <w:rPr>
        <w:sz w:val="16"/>
        <w:szCs w:val="16"/>
      </w:rPr>
      <w:t>ECU Parking Terms and Conditions</w:t>
    </w:r>
    <w:r w:rsidRPr="00AC62D5">
      <w:rPr>
        <w:sz w:val="16"/>
        <w:szCs w:val="16"/>
      </w:rPr>
      <w:tab/>
    </w:r>
    <w:r w:rsidRPr="00AC62D5">
      <w:rPr>
        <w:sz w:val="16"/>
        <w:szCs w:val="16"/>
      </w:rPr>
      <w:tab/>
      <w:t xml:space="preserve">Page </w:t>
    </w:r>
    <w:r w:rsidRPr="00AC62D5">
      <w:rPr>
        <w:sz w:val="16"/>
        <w:szCs w:val="16"/>
      </w:rPr>
      <w:fldChar w:fldCharType="begin"/>
    </w:r>
    <w:r w:rsidRPr="00AC62D5">
      <w:rPr>
        <w:sz w:val="16"/>
        <w:szCs w:val="16"/>
      </w:rPr>
      <w:instrText xml:space="preserve"> PAGE   \* MERGEFORMAT </w:instrText>
    </w:r>
    <w:r w:rsidRPr="00AC62D5">
      <w:rPr>
        <w:sz w:val="16"/>
        <w:szCs w:val="16"/>
      </w:rPr>
      <w:fldChar w:fldCharType="separate"/>
    </w:r>
    <w:r>
      <w:rPr>
        <w:sz w:val="16"/>
        <w:szCs w:val="16"/>
      </w:rPr>
      <w:t>2</w:t>
    </w:r>
    <w:r w:rsidRPr="00AC62D5">
      <w:rPr>
        <w:noProof/>
        <w:sz w:val="16"/>
        <w:szCs w:val="16"/>
      </w:rPr>
      <w:fldChar w:fldCharType="end"/>
    </w:r>
  </w:p>
  <w:p w14:paraId="5FBC59A4" w14:textId="5C0A3AA8" w:rsidR="0039593D" w:rsidRDefault="00962867" w:rsidP="00962867">
    <w:pPr>
      <w:pStyle w:val="Footer"/>
    </w:pPr>
    <w:r w:rsidRPr="00AC62D5">
      <w:rPr>
        <w:noProof/>
        <w:sz w:val="16"/>
        <w:szCs w:val="16"/>
      </w:rPr>
      <w:t>All printed copies are uncontrolled</w:t>
    </w:r>
    <w:r w:rsidRPr="00AC62D5">
      <w:rPr>
        <w:noProof/>
        <w:sz w:val="16"/>
        <w:szCs w:val="16"/>
      </w:rPr>
      <w:tab/>
    </w:r>
    <w:r w:rsidRPr="00AC62D5">
      <w:rPr>
        <w:noProof/>
        <w:sz w:val="16"/>
        <w:szCs w:val="16"/>
      </w:rPr>
      <w:tab/>
      <w:t>As at February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1745C" w14:textId="77777777" w:rsidR="00701B06" w:rsidRDefault="00701B06" w:rsidP="0039593D">
      <w:pPr>
        <w:spacing w:after="0" w:line="240" w:lineRule="auto"/>
      </w:pPr>
      <w:r>
        <w:separator/>
      </w:r>
    </w:p>
  </w:footnote>
  <w:footnote w:type="continuationSeparator" w:id="0">
    <w:p w14:paraId="168B8789" w14:textId="77777777" w:rsidR="00701B06" w:rsidRDefault="00701B06" w:rsidP="003959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77530" w14:textId="77777777" w:rsidR="00C1048F" w:rsidRPr="00C23D89" w:rsidRDefault="00C1048F" w:rsidP="00C1048F">
    <w:pPr>
      <w:pStyle w:val="Header"/>
      <w:jc w:val="right"/>
      <w:rPr>
        <w:color w:val="FF0000"/>
        <w:sz w:val="20"/>
        <w:szCs w:val="20"/>
        <w:u w:val="single"/>
      </w:rPr>
    </w:pPr>
    <w:r w:rsidRPr="00D46847">
      <w:rPr>
        <w:noProof/>
        <w:sz w:val="20"/>
        <w:szCs w:val="20"/>
      </w:rPr>
      <w:drawing>
        <wp:anchor distT="0" distB="0" distL="114300" distR="114300" simplePos="0" relativeHeight="251662336" behindDoc="1" locked="0" layoutInCell="1" allowOverlap="1" wp14:anchorId="0A576578" wp14:editId="55DC5474">
          <wp:simplePos x="0" y="0"/>
          <wp:positionH relativeFrom="page">
            <wp:posOffset>0</wp:posOffset>
          </wp:positionH>
          <wp:positionV relativeFrom="page">
            <wp:posOffset>12700</wp:posOffset>
          </wp:positionV>
          <wp:extent cx="4724400" cy="1638163"/>
          <wp:effectExtent l="0" t="0" r="0" b="635"/>
          <wp:wrapNone/>
          <wp:docPr id="503784003"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42032"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r="37490" b="84677"/>
                  <a:stretch/>
                </pic:blipFill>
                <pic:spPr bwMode="auto">
                  <a:xfrm>
                    <a:off x="0" y="0"/>
                    <a:ext cx="4724400" cy="16381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0"/>
        <w:szCs w:val="20"/>
      </w:rPr>
      <w:t xml:space="preserve"> Campus Environments</w:t>
    </w:r>
  </w:p>
  <w:p w14:paraId="51D9935F" w14:textId="77777777" w:rsidR="00C1048F" w:rsidRDefault="00C1048F">
    <w:pPr>
      <w:pStyle w:val="Header"/>
    </w:pPr>
  </w:p>
  <w:p w14:paraId="18A79268" w14:textId="77777777" w:rsidR="00C1048F" w:rsidRDefault="00C1048F">
    <w:pPr>
      <w:pStyle w:val="Header"/>
    </w:pPr>
  </w:p>
  <w:p w14:paraId="2A6BDBAC" w14:textId="77777777" w:rsidR="00C1048F" w:rsidRDefault="00C1048F">
    <w:pPr>
      <w:pStyle w:val="Header"/>
    </w:pPr>
  </w:p>
  <w:p w14:paraId="05EF2F78" w14:textId="77777777" w:rsidR="00C1048F" w:rsidRDefault="00C1048F">
    <w:pPr>
      <w:pStyle w:val="Header"/>
    </w:pPr>
  </w:p>
  <w:p w14:paraId="535A7673" w14:textId="77777777" w:rsidR="00C1048F" w:rsidRDefault="00C1048F">
    <w:pPr>
      <w:pStyle w:val="Header"/>
    </w:pPr>
  </w:p>
  <w:p w14:paraId="3473E21E" w14:textId="77777777" w:rsidR="00C1048F" w:rsidRDefault="00C10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93383"/>
    <w:multiLevelType w:val="multilevel"/>
    <w:tmpl w:val="B9E295E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15:restartNumberingAfterBreak="0">
    <w:nsid w:val="33296791"/>
    <w:multiLevelType w:val="multilevel"/>
    <w:tmpl w:val="04A6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137DBD"/>
    <w:multiLevelType w:val="multilevel"/>
    <w:tmpl w:val="2632B8C8"/>
    <w:lvl w:ilvl="0">
      <w:start w:val="1"/>
      <w:numFmt w:val="bullet"/>
      <w:lvlText w:val=""/>
      <w:lvlJc w:val="left"/>
      <w:pPr>
        <w:tabs>
          <w:tab w:val="num" w:pos="2214"/>
        </w:tabs>
        <w:ind w:left="2214" w:hanging="360"/>
      </w:pPr>
      <w:rPr>
        <w:rFonts w:ascii="Symbol" w:hAnsi="Symbol" w:hint="default"/>
        <w:sz w:val="20"/>
      </w:rPr>
    </w:lvl>
    <w:lvl w:ilvl="1" w:tentative="1">
      <w:start w:val="1"/>
      <w:numFmt w:val="bullet"/>
      <w:lvlText w:val="o"/>
      <w:lvlJc w:val="left"/>
      <w:pPr>
        <w:tabs>
          <w:tab w:val="num" w:pos="2934"/>
        </w:tabs>
        <w:ind w:left="2934" w:hanging="360"/>
      </w:pPr>
      <w:rPr>
        <w:rFonts w:ascii="Courier New" w:hAnsi="Courier New" w:hint="default"/>
        <w:sz w:val="20"/>
      </w:rPr>
    </w:lvl>
    <w:lvl w:ilvl="2" w:tentative="1">
      <w:start w:val="1"/>
      <w:numFmt w:val="bullet"/>
      <w:lvlText w:val=""/>
      <w:lvlJc w:val="left"/>
      <w:pPr>
        <w:tabs>
          <w:tab w:val="num" w:pos="3654"/>
        </w:tabs>
        <w:ind w:left="3654" w:hanging="360"/>
      </w:pPr>
      <w:rPr>
        <w:rFonts w:ascii="Wingdings" w:hAnsi="Wingdings" w:hint="default"/>
        <w:sz w:val="20"/>
      </w:rPr>
    </w:lvl>
    <w:lvl w:ilvl="3" w:tentative="1">
      <w:start w:val="1"/>
      <w:numFmt w:val="bullet"/>
      <w:lvlText w:val=""/>
      <w:lvlJc w:val="left"/>
      <w:pPr>
        <w:tabs>
          <w:tab w:val="num" w:pos="4374"/>
        </w:tabs>
        <w:ind w:left="4374" w:hanging="360"/>
      </w:pPr>
      <w:rPr>
        <w:rFonts w:ascii="Wingdings" w:hAnsi="Wingdings" w:hint="default"/>
        <w:sz w:val="20"/>
      </w:rPr>
    </w:lvl>
    <w:lvl w:ilvl="4" w:tentative="1">
      <w:start w:val="1"/>
      <w:numFmt w:val="bullet"/>
      <w:lvlText w:val=""/>
      <w:lvlJc w:val="left"/>
      <w:pPr>
        <w:tabs>
          <w:tab w:val="num" w:pos="5094"/>
        </w:tabs>
        <w:ind w:left="5094" w:hanging="360"/>
      </w:pPr>
      <w:rPr>
        <w:rFonts w:ascii="Wingdings" w:hAnsi="Wingdings" w:hint="default"/>
        <w:sz w:val="20"/>
      </w:rPr>
    </w:lvl>
    <w:lvl w:ilvl="5" w:tentative="1">
      <w:start w:val="1"/>
      <w:numFmt w:val="bullet"/>
      <w:lvlText w:val=""/>
      <w:lvlJc w:val="left"/>
      <w:pPr>
        <w:tabs>
          <w:tab w:val="num" w:pos="5814"/>
        </w:tabs>
        <w:ind w:left="5814" w:hanging="360"/>
      </w:pPr>
      <w:rPr>
        <w:rFonts w:ascii="Wingdings" w:hAnsi="Wingdings" w:hint="default"/>
        <w:sz w:val="20"/>
      </w:rPr>
    </w:lvl>
    <w:lvl w:ilvl="6" w:tentative="1">
      <w:start w:val="1"/>
      <w:numFmt w:val="bullet"/>
      <w:lvlText w:val=""/>
      <w:lvlJc w:val="left"/>
      <w:pPr>
        <w:tabs>
          <w:tab w:val="num" w:pos="6534"/>
        </w:tabs>
        <w:ind w:left="6534" w:hanging="360"/>
      </w:pPr>
      <w:rPr>
        <w:rFonts w:ascii="Wingdings" w:hAnsi="Wingdings" w:hint="default"/>
        <w:sz w:val="20"/>
      </w:rPr>
    </w:lvl>
    <w:lvl w:ilvl="7" w:tentative="1">
      <w:start w:val="1"/>
      <w:numFmt w:val="bullet"/>
      <w:lvlText w:val=""/>
      <w:lvlJc w:val="left"/>
      <w:pPr>
        <w:tabs>
          <w:tab w:val="num" w:pos="7254"/>
        </w:tabs>
        <w:ind w:left="7254" w:hanging="360"/>
      </w:pPr>
      <w:rPr>
        <w:rFonts w:ascii="Wingdings" w:hAnsi="Wingdings" w:hint="default"/>
        <w:sz w:val="20"/>
      </w:rPr>
    </w:lvl>
    <w:lvl w:ilvl="8" w:tentative="1">
      <w:start w:val="1"/>
      <w:numFmt w:val="bullet"/>
      <w:lvlText w:val=""/>
      <w:lvlJc w:val="left"/>
      <w:pPr>
        <w:tabs>
          <w:tab w:val="num" w:pos="7974"/>
        </w:tabs>
        <w:ind w:left="7974" w:hanging="360"/>
      </w:pPr>
      <w:rPr>
        <w:rFonts w:ascii="Wingdings" w:hAnsi="Wingdings" w:hint="default"/>
        <w:sz w:val="20"/>
      </w:rPr>
    </w:lvl>
  </w:abstractNum>
  <w:abstractNum w:abstractNumId="3" w15:restartNumberingAfterBreak="0">
    <w:nsid w:val="66B04670"/>
    <w:multiLevelType w:val="multilevel"/>
    <w:tmpl w:val="F408836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 w15:restartNumberingAfterBreak="0">
    <w:nsid w:val="79AD2F71"/>
    <w:multiLevelType w:val="multilevel"/>
    <w:tmpl w:val="93C67E54"/>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num w:numId="1" w16cid:durableId="684214566">
    <w:abstractNumId w:val="2"/>
  </w:num>
  <w:num w:numId="2" w16cid:durableId="1955482562">
    <w:abstractNumId w:val="4"/>
  </w:num>
  <w:num w:numId="3" w16cid:durableId="1430276807">
    <w:abstractNumId w:val="0"/>
  </w:num>
  <w:num w:numId="4" w16cid:durableId="1287467529">
    <w:abstractNumId w:val="3"/>
  </w:num>
  <w:num w:numId="5" w16cid:durableId="1800804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4E0"/>
    <w:rsid w:val="00004F3D"/>
    <w:rsid w:val="000B0C8F"/>
    <w:rsid w:val="001C672F"/>
    <w:rsid w:val="00251AF9"/>
    <w:rsid w:val="0039593D"/>
    <w:rsid w:val="003B2AEE"/>
    <w:rsid w:val="003C5EE1"/>
    <w:rsid w:val="004474E0"/>
    <w:rsid w:val="00516125"/>
    <w:rsid w:val="005434A2"/>
    <w:rsid w:val="0055618C"/>
    <w:rsid w:val="00557B9F"/>
    <w:rsid w:val="0057573E"/>
    <w:rsid w:val="00701B06"/>
    <w:rsid w:val="0070333A"/>
    <w:rsid w:val="007C64C5"/>
    <w:rsid w:val="007D5FAB"/>
    <w:rsid w:val="00807FBC"/>
    <w:rsid w:val="00894781"/>
    <w:rsid w:val="008D372B"/>
    <w:rsid w:val="00934779"/>
    <w:rsid w:val="00962867"/>
    <w:rsid w:val="009749F6"/>
    <w:rsid w:val="00AC62D5"/>
    <w:rsid w:val="00B769B8"/>
    <w:rsid w:val="00BD6DA3"/>
    <w:rsid w:val="00C07FCA"/>
    <w:rsid w:val="00C1048F"/>
    <w:rsid w:val="00C24F6C"/>
    <w:rsid w:val="00C37223"/>
    <w:rsid w:val="00C41BD7"/>
    <w:rsid w:val="00C7454B"/>
    <w:rsid w:val="00D070E8"/>
    <w:rsid w:val="00D521E9"/>
    <w:rsid w:val="00D805A3"/>
    <w:rsid w:val="00EA797B"/>
    <w:rsid w:val="00FA5E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A8613E"/>
  <w15:chartTrackingRefBased/>
  <w15:docId w15:val="{9E015E3A-42DB-4787-9A3B-9B64E976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4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74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4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4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4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4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4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4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4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4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74E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4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74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74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74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74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74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74E0"/>
    <w:rPr>
      <w:rFonts w:eastAsiaTheme="majorEastAsia" w:cstheme="majorBidi"/>
      <w:color w:val="272727" w:themeColor="text1" w:themeTint="D8"/>
    </w:rPr>
  </w:style>
  <w:style w:type="paragraph" w:styleId="Title">
    <w:name w:val="Title"/>
    <w:basedOn w:val="Normal"/>
    <w:next w:val="Normal"/>
    <w:link w:val="TitleChar"/>
    <w:uiPriority w:val="10"/>
    <w:qFormat/>
    <w:rsid w:val="004474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4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4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4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74E0"/>
    <w:pPr>
      <w:spacing w:before="160"/>
      <w:jc w:val="center"/>
    </w:pPr>
    <w:rPr>
      <w:i/>
      <w:iCs/>
      <w:color w:val="404040" w:themeColor="text1" w:themeTint="BF"/>
    </w:rPr>
  </w:style>
  <w:style w:type="character" w:customStyle="1" w:styleId="QuoteChar">
    <w:name w:val="Quote Char"/>
    <w:basedOn w:val="DefaultParagraphFont"/>
    <w:link w:val="Quote"/>
    <w:uiPriority w:val="29"/>
    <w:rsid w:val="004474E0"/>
    <w:rPr>
      <w:i/>
      <w:iCs/>
      <w:color w:val="404040" w:themeColor="text1" w:themeTint="BF"/>
    </w:rPr>
  </w:style>
  <w:style w:type="paragraph" w:styleId="ListParagraph">
    <w:name w:val="List Paragraph"/>
    <w:basedOn w:val="Normal"/>
    <w:uiPriority w:val="34"/>
    <w:qFormat/>
    <w:rsid w:val="004474E0"/>
    <w:pPr>
      <w:ind w:left="720"/>
      <w:contextualSpacing/>
    </w:pPr>
  </w:style>
  <w:style w:type="character" w:styleId="IntenseEmphasis">
    <w:name w:val="Intense Emphasis"/>
    <w:basedOn w:val="DefaultParagraphFont"/>
    <w:uiPriority w:val="21"/>
    <w:qFormat/>
    <w:rsid w:val="004474E0"/>
    <w:rPr>
      <w:i/>
      <w:iCs/>
      <w:color w:val="0F4761" w:themeColor="accent1" w:themeShade="BF"/>
    </w:rPr>
  </w:style>
  <w:style w:type="paragraph" w:styleId="IntenseQuote">
    <w:name w:val="Intense Quote"/>
    <w:basedOn w:val="Normal"/>
    <w:next w:val="Normal"/>
    <w:link w:val="IntenseQuoteChar"/>
    <w:uiPriority w:val="30"/>
    <w:qFormat/>
    <w:rsid w:val="004474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4E0"/>
    <w:rPr>
      <w:i/>
      <w:iCs/>
      <w:color w:val="0F4761" w:themeColor="accent1" w:themeShade="BF"/>
    </w:rPr>
  </w:style>
  <w:style w:type="character" w:styleId="IntenseReference">
    <w:name w:val="Intense Reference"/>
    <w:basedOn w:val="DefaultParagraphFont"/>
    <w:uiPriority w:val="32"/>
    <w:qFormat/>
    <w:rsid w:val="004474E0"/>
    <w:rPr>
      <w:b/>
      <w:bCs/>
      <w:smallCaps/>
      <w:color w:val="0F4761" w:themeColor="accent1" w:themeShade="BF"/>
      <w:spacing w:val="5"/>
    </w:rPr>
  </w:style>
  <w:style w:type="paragraph" w:styleId="Footer">
    <w:name w:val="footer"/>
    <w:basedOn w:val="Normal"/>
    <w:link w:val="FooterChar"/>
    <w:uiPriority w:val="99"/>
    <w:unhideWhenUsed/>
    <w:rsid w:val="00395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593D"/>
  </w:style>
  <w:style w:type="paragraph" w:styleId="Revision">
    <w:name w:val="Revision"/>
    <w:hidden/>
    <w:uiPriority w:val="99"/>
    <w:semiHidden/>
    <w:rsid w:val="00C7454B"/>
    <w:pPr>
      <w:spacing w:after="0" w:line="240" w:lineRule="auto"/>
    </w:pPr>
  </w:style>
  <w:style w:type="character" w:styleId="CommentReference">
    <w:name w:val="annotation reference"/>
    <w:basedOn w:val="DefaultParagraphFont"/>
    <w:uiPriority w:val="99"/>
    <w:semiHidden/>
    <w:unhideWhenUsed/>
    <w:rsid w:val="00934779"/>
    <w:rPr>
      <w:sz w:val="16"/>
      <w:szCs w:val="16"/>
    </w:rPr>
  </w:style>
  <w:style w:type="paragraph" w:styleId="CommentText">
    <w:name w:val="annotation text"/>
    <w:basedOn w:val="Normal"/>
    <w:link w:val="CommentTextChar"/>
    <w:uiPriority w:val="99"/>
    <w:unhideWhenUsed/>
    <w:rsid w:val="00934779"/>
    <w:pPr>
      <w:spacing w:line="240" w:lineRule="auto"/>
    </w:pPr>
    <w:rPr>
      <w:sz w:val="20"/>
      <w:szCs w:val="20"/>
    </w:rPr>
  </w:style>
  <w:style w:type="character" w:customStyle="1" w:styleId="CommentTextChar">
    <w:name w:val="Comment Text Char"/>
    <w:basedOn w:val="DefaultParagraphFont"/>
    <w:link w:val="CommentText"/>
    <w:uiPriority w:val="99"/>
    <w:rsid w:val="00934779"/>
    <w:rPr>
      <w:sz w:val="20"/>
      <w:szCs w:val="20"/>
    </w:rPr>
  </w:style>
  <w:style w:type="paragraph" w:styleId="CommentSubject">
    <w:name w:val="annotation subject"/>
    <w:basedOn w:val="CommentText"/>
    <w:next w:val="CommentText"/>
    <w:link w:val="CommentSubjectChar"/>
    <w:uiPriority w:val="99"/>
    <w:semiHidden/>
    <w:unhideWhenUsed/>
    <w:rsid w:val="00934779"/>
    <w:rPr>
      <w:b/>
      <w:bCs/>
    </w:rPr>
  </w:style>
  <w:style w:type="character" w:customStyle="1" w:styleId="CommentSubjectChar">
    <w:name w:val="Comment Subject Char"/>
    <w:basedOn w:val="CommentTextChar"/>
    <w:link w:val="CommentSubject"/>
    <w:uiPriority w:val="99"/>
    <w:semiHidden/>
    <w:rsid w:val="00934779"/>
    <w:rPr>
      <w:b/>
      <w:bCs/>
      <w:sz w:val="20"/>
      <w:szCs w:val="20"/>
    </w:rPr>
  </w:style>
  <w:style w:type="paragraph" w:styleId="Header">
    <w:name w:val="header"/>
    <w:basedOn w:val="Normal"/>
    <w:link w:val="HeaderChar"/>
    <w:uiPriority w:val="99"/>
    <w:unhideWhenUsed/>
    <w:rsid w:val="00C104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48F"/>
  </w:style>
  <w:style w:type="character" w:styleId="Hyperlink">
    <w:name w:val="Hyperlink"/>
    <w:basedOn w:val="DefaultParagraphFont"/>
    <w:uiPriority w:val="99"/>
    <w:unhideWhenUsed/>
    <w:rsid w:val="007C64C5"/>
    <w:rPr>
      <w:color w:val="467886" w:themeColor="hyperlink"/>
      <w:u w:val="single"/>
    </w:rPr>
  </w:style>
  <w:style w:type="character" w:styleId="UnresolvedMention">
    <w:name w:val="Unresolved Mention"/>
    <w:basedOn w:val="DefaultParagraphFont"/>
    <w:uiPriority w:val="99"/>
    <w:semiHidden/>
    <w:unhideWhenUsed/>
    <w:rsid w:val="007C6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34836">
      <w:bodyDiv w:val="1"/>
      <w:marLeft w:val="0"/>
      <w:marRight w:val="0"/>
      <w:marTop w:val="0"/>
      <w:marBottom w:val="0"/>
      <w:divBdr>
        <w:top w:val="none" w:sz="0" w:space="0" w:color="auto"/>
        <w:left w:val="none" w:sz="0" w:space="0" w:color="auto"/>
        <w:bottom w:val="none" w:sz="0" w:space="0" w:color="auto"/>
        <w:right w:val="none" w:sz="0" w:space="0" w:color="auto"/>
      </w:divBdr>
      <w:divsChild>
        <w:div w:id="1733845689">
          <w:marLeft w:val="0"/>
          <w:marRight w:val="0"/>
          <w:marTop w:val="0"/>
          <w:marBottom w:val="0"/>
          <w:divBdr>
            <w:top w:val="none" w:sz="0" w:space="0" w:color="auto"/>
            <w:left w:val="none" w:sz="0" w:space="0" w:color="auto"/>
            <w:bottom w:val="none" w:sz="0" w:space="0" w:color="auto"/>
            <w:right w:val="none" w:sz="0" w:space="0" w:color="auto"/>
          </w:divBdr>
        </w:div>
      </w:divsChild>
    </w:div>
    <w:div w:id="554314318">
      <w:bodyDiv w:val="1"/>
      <w:marLeft w:val="0"/>
      <w:marRight w:val="0"/>
      <w:marTop w:val="0"/>
      <w:marBottom w:val="0"/>
      <w:divBdr>
        <w:top w:val="none" w:sz="0" w:space="0" w:color="auto"/>
        <w:left w:val="none" w:sz="0" w:space="0" w:color="auto"/>
        <w:bottom w:val="none" w:sz="0" w:space="0" w:color="auto"/>
        <w:right w:val="none" w:sz="0" w:space="0" w:color="auto"/>
      </w:divBdr>
      <w:divsChild>
        <w:div w:id="2113893205">
          <w:marLeft w:val="0"/>
          <w:marRight w:val="0"/>
          <w:marTop w:val="0"/>
          <w:marBottom w:val="0"/>
          <w:divBdr>
            <w:top w:val="none" w:sz="0" w:space="0" w:color="auto"/>
            <w:left w:val="none" w:sz="0" w:space="0" w:color="auto"/>
            <w:bottom w:val="none" w:sz="0" w:space="0" w:color="auto"/>
            <w:right w:val="none" w:sz="0" w:space="0" w:color="auto"/>
          </w:divBdr>
        </w:div>
      </w:divsChild>
    </w:div>
    <w:div w:id="975111614">
      <w:bodyDiv w:val="1"/>
      <w:marLeft w:val="0"/>
      <w:marRight w:val="0"/>
      <w:marTop w:val="0"/>
      <w:marBottom w:val="0"/>
      <w:divBdr>
        <w:top w:val="none" w:sz="0" w:space="0" w:color="auto"/>
        <w:left w:val="none" w:sz="0" w:space="0" w:color="auto"/>
        <w:bottom w:val="none" w:sz="0" w:space="0" w:color="auto"/>
        <w:right w:val="none" w:sz="0" w:space="0" w:color="auto"/>
      </w:divBdr>
    </w:div>
    <w:div w:id="1378168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parking@ecu.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0D511209CFAB4086E413DFD3C55DDA" ma:contentTypeVersion="14" ma:contentTypeDescription="Create a new document." ma:contentTypeScope="" ma:versionID="eb32f6e3e1d94b674e11c8dfc385a248">
  <xsd:schema xmlns:xsd="http://www.w3.org/2001/XMLSchema" xmlns:xs="http://www.w3.org/2001/XMLSchema" xmlns:p="http://schemas.microsoft.com/office/2006/metadata/properties" xmlns:ns2="101fc2bc-a90d-49ee-bed9-db05cfac364f" xmlns:ns3="316d2a78-fec9-437b-bfe1-a57b3c94456e" targetNamespace="http://schemas.microsoft.com/office/2006/metadata/properties" ma:root="true" ma:fieldsID="164b1490f05bde96a0d6cd305940f2fe" ns2:_="" ns3:_="">
    <xsd:import namespace="101fc2bc-a90d-49ee-bed9-db05cfac364f"/>
    <xsd:import namespace="316d2a78-fec9-437b-bfe1-a57b3c94456e"/>
    <xsd:element name="properties">
      <xsd:complexType>
        <xsd:sequence>
          <xsd:element name="documentManagement">
            <xsd:complexType>
              <xsd:all>
                <xsd:element ref="ns2:Client" minOccurs="0"/>
                <xsd:element ref="ns2:k910f4e4abb74b0fa2e13ee9ad5559af" minOccurs="0"/>
                <xsd:element ref="ns2:TaxCatchAll" minOccurs="0"/>
                <xsd:element ref="ns2:Lawyer" minOccurs="0"/>
                <xsd:element ref="ns2:Hardcopy" minOccurs="0"/>
                <xsd:element ref="ns2:Record_x0020_Number" minOccurs="0"/>
                <xsd:element ref="ns3:Status" minOccurs="0"/>
                <xsd:element ref="ns3:StartDate" minOccurs="0"/>
                <xsd:element ref="ns3:MediaServiceMetadata" minOccurs="0"/>
                <xsd:element ref="ns3:MediaServiceFastMetadata" minOccurs="0"/>
                <xsd:element ref="ns3:MediaServiceSearchPropertie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fc2bc-a90d-49ee-bed9-db05cfac364f" elementFormDefault="qualified">
    <xsd:import namespace="http://schemas.microsoft.com/office/2006/documentManagement/types"/>
    <xsd:import namespace="http://schemas.microsoft.com/office/infopath/2007/PartnerControls"/>
    <xsd:element name="Client" ma:index="8" nillable="true" ma:displayName="Client" ma:list="UserInfo" ma:SharePointGroup="0" ma:internalName="Client"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910f4e4abb74b0fa2e13ee9ad5559af" ma:index="10" nillable="true" ma:taxonomy="true" ma:internalName="k910f4e4abb74b0fa2e13ee9ad5559af" ma:taxonomyFieldName="Client_x0020_Business_x0020_Unit" ma:displayName="Client Business Unit" ma:default="" ma:fieldId="{4910f4e4-abb7-4b0f-a2e1-3ee9ad5559af}" ma:sspId="e6d2f554-d03b-4809-9b7d-234c4814397f" ma:termSetId="70fa3fc3-2f9d-4ade-814d-16290cb14bbc"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b99bdb3-cf93-4347-ab04-c448bd3e5f63}" ma:internalName="TaxCatchAll" ma:showField="CatchAllData" ma:web="101fc2bc-a90d-49ee-bed9-db05cfac364f">
      <xsd:complexType>
        <xsd:complexContent>
          <xsd:extension base="dms:MultiChoiceLookup">
            <xsd:sequence>
              <xsd:element name="Value" type="dms:Lookup" maxOccurs="unbounded" minOccurs="0" nillable="true"/>
            </xsd:sequence>
          </xsd:extension>
        </xsd:complexContent>
      </xsd:complexType>
    </xsd:element>
    <xsd:element name="Lawyer" ma:index="12" nillable="true" ma:displayName="Lawyer" ma:list="UserInfo" ma:SharePointGroup="0" ma:internalName="Lawy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ardcopy" ma:index="13" nillable="true" ma:displayName="Hardcopy" ma:default="No" ma:format="Dropdown" ma:internalName="Hardcopy">
      <xsd:simpleType>
        <xsd:restriction base="dms:Choice">
          <xsd:enumeration value="Yes"/>
          <xsd:enumeration value="No"/>
        </xsd:restriction>
      </xsd:simpleType>
    </xsd:element>
    <xsd:element name="Record_x0020_Number" ma:index="14" nillable="true" ma:displayName="Record Number" ma:internalName="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6d2a78-fec9-437b-bfe1-a57b3c94456e" elementFormDefault="qualified">
    <xsd:import namespace="http://schemas.microsoft.com/office/2006/documentManagement/types"/>
    <xsd:import namespace="http://schemas.microsoft.com/office/infopath/2007/PartnerControls"/>
    <xsd:element name="Status" ma:index="15" nillable="true" ma:displayName="Status" ma:format="Dropdown" ma:internalName="Status">
      <xsd:simpleType>
        <xsd:restriction base="dms:Choice">
          <xsd:enumeration value="Active"/>
          <xsd:enumeration value="Closed"/>
          <xsd:enumeration value="Pending Instructions"/>
        </xsd:restriction>
      </xsd:simpleType>
    </xsd:element>
    <xsd:element name="StartDate" ma:index="16" nillable="true" ma:displayName="Start Date" ma:format="DateOnly" ma:internalName="StartDate">
      <xsd:simpleType>
        <xsd:restriction base="dms:DateTime"/>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wyer xmlns="101fc2bc-a90d-49ee-bed9-db05cfac364f">
      <UserInfo>
        <DisplayName/>
        <AccountId xsi:nil="true"/>
        <AccountType/>
      </UserInfo>
    </Lawyer>
    <Status xmlns="316d2a78-fec9-437b-bfe1-a57b3c94456e" xsi:nil="true"/>
    <Client xmlns="101fc2bc-a90d-49ee-bed9-db05cfac364f">
      <UserInfo>
        <DisplayName/>
        <AccountId xsi:nil="true"/>
        <AccountType/>
      </UserInfo>
    </Client>
    <Hardcopy xmlns="101fc2bc-a90d-49ee-bed9-db05cfac364f">No</Hardcopy>
    <TaxCatchAll xmlns="101fc2bc-a90d-49ee-bed9-db05cfac364f" xsi:nil="true"/>
    <StartDate xmlns="316d2a78-fec9-437b-bfe1-a57b3c94456e" xsi:nil="true"/>
    <k910f4e4abb74b0fa2e13ee9ad5559af xmlns="101fc2bc-a90d-49ee-bed9-db05cfac364f">
      <Terms xmlns="http://schemas.microsoft.com/office/infopath/2007/PartnerControls"/>
    </k910f4e4abb74b0fa2e13ee9ad5559af>
    <Record_x0020_Number xmlns="101fc2bc-a90d-49ee-bed9-db05cfac364f" xsi:nil="true"/>
  </documentManagement>
</p:properties>
</file>

<file path=customXml/itemProps1.xml><?xml version="1.0" encoding="utf-8"?>
<ds:datastoreItem xmlns:ds="http://schemas.openxmlformats.org/officeDocument/2006/customXml" ds:itemID="{80652021-F7BC-4993-8E47-B72167BCE808}">
  <ds:schemaRefs>
    <ds:schemaRef ds:uri="http://schemas.microsoft.com/sharepoint/v3/contenttype/forms"/>
  </ds:schemaRefs>
</ds:datastoreItem>
</file>

<file path=customXml/itemProps2.xml><?xml version="1.0" encoding="utf-8"?>
<ds:datastoreItem xmlns:ds="http://schemas.openxmlformats.org/officeDocument/2006/customXml" ds:itemID="{8924DC42-90E1-4470-8966-5427F3FBF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fc2bc-a90d-49ee-bed9-db05cfac364f"/>
    <ds:schemaRef ds:uri="316d2a78-fec9-437b-bfe1-a57b3c94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24525C-15DE-482D-BE21-E22EC4AC0D4D}">
  <ds:schemaRef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101fc2bc-a90d-49ee-bed9-db05cfac364f"/>
    <ds:schemaRef ds:uri="http://www.w3.org/XML/1998/namespace"/>
    <ds:schemaRef ds:uri="http://schemas.microsoft.com/office/infopath/2007/PartnerControls"/>
    <ds:schemaRef ds:uri="316d2a78-fec9-437b-bfe1-a57b3c94456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Alfie READ</dc:creator>
  <cp:keywords/>
  <dc:description/>
  <cp:lastModifiedBy>Lorna VILJOEN</cp:lastModifiedBy>
  <cp:revision>13</cp:revision>
  <dcterms:created xsi:type="dcterms:W3CDTF">2026-02-09T08:55:00Z</dcterms:created>
  <dcterms:modified xsi:type="dcterms:W3CDTF">2026-02-09T09:09:00Z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61494a4d,4944357e,179217a6</vt:lpwstr>
  </property>
  <property fmtid="{D5CDD505-2E9C-101B-9397-08002B2CF9AE}" pid="3" name="ClassificationContentMarkingFooterFontProps">
    <vt:lpwstr>#000000,12,Calibri</vt:lpwstr>
  </property>
  <property fmtid="{D5CDD505-2E9C-101B-9397-08002B2CF9AE}" pid="4" name="ClassificationContentMarkingFooterText">
    <vt:lpwstr>ECU Internal Information</vt:lpwstr>
  </property>
  <property fmtid="{D5CDD505-2E9C-101B-9397-08002B2CF9AE}" pid="5" name="MSIP_Label_03081eab-cc3f-49a2-9582-7dfc12a01625_Enabled">
    <vt:lpwstr>true</vt:lpwstr>
  </property>
  <property fmtid="{D5CDD505-2E9C-101B-9397-08002B2CF9AE}" pid="6" name="MSIP_Label_03081eab-cc3f-49a2-9582-7dfc12a01625_SetDate">
    <vt:lpwstr>2026-01-22T03:20:18Z</vt:lpwstr>
  </property>
  <property fmtid="{D5CDD505-2E9C-101B-9397-08002B2CF9AE}" pid="7" name="MSIP_Label_03081eab-cc3f-49a2-9582-7dfc12a01625_Method">
    <vt:lpwstr>Standard</vt:lpwstr>
  </property>
  <property fmtid="{D5CDD505-2E9C-101B-9397-08002B2CF9AE}" pid="8" name="MSIP_Label_03081eab-cc3f-49a2-9582-7dfc12a01625_Name">
    <vt:lpwstr>Internal</vt:lpwstr>
  </property>
  <property fmtid="{D5CDD505-2E9C-101B-9397-08002B2CF9AE}" pid="9" name="MSIP_Label_03081eab-cc3f-49a2-9582-7dfc12a01625_SiteId">
    <vt:lpwstr>9bcb323d-7fa3-45e7-a36f-6d9cfdbcc272</vt:lpwstr>
  </property>
  <property fmtid="{D5CDD505-2E9C-101B-9397-08002B2CF9AE}" pid="10" name="MSIP_Label_03081eab-cc3f-49a2-9582-7dfc12a01625_ActionId">
    <vt:lpwstr>0afb4463-6409-48e1-93de-020114723132</vt:lpwstr>
  </property>
  <property fmtid="{D5CDD505-2E9C-101B-9397-08002B2CF9AE}" pid="11" name="MSIP_Label_03081eab-cc3f-49a2-9582-7dfc12a01625_ContentBits">
    <vt:lpwstr>2</vt:lpwstr>
  </property>
  <property fmtid="{D5CDD505-2E9C-101B-9397-08002B2CF9AE}" pid="12" name="MSIP_Label_03081eab-cc3f-49a2-9582-7dfc12a01625_Tag">
    <vt:lpwstr>10, 3, 0, 1</vt:lpwstr>
  </property>
  <property fmtid="{D5CDD505-2E9C-101B-9397-08002B2CF9AE}" pid="13" name="ContentTypeId">
    <vt:lpwstr>0x010100EB0D511209CFAB4086E413DFD3C55DDA</vt:lpwstr>
  </property>
</Properties>
</file>