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C72EA" w14:textId="77777777" w:rsidR="006809E1" w:rsidRPr="009A4544" w:rsidRDefault="006809E1" w:rsidP="006809E1">
      <w:pPr>
        <w:spacing w:after="0"/>
        <w:jc w:val="both"/>
        <w:rPr>
          <w:rFonts w:cstheme="minorHAnsi"/>
          <w:b/>
          <w:bCs/>
          <w:shd w:val="clear" w:color="auto" w:fill="FFFFFF"/>
        </w:rPr>
      </w:pPr>
      <w:r w:rsidRPr="009A4544">
        <w:rPr>
          <w:rFonts w:cstheme="minorHAnsi"/>
          <w:b/>
          <w:bCs/>
          <w:shd w:val="clear" w:color="auto" w:fill="FFFFFF"/>
        </w:rPr>
        <w:t xml:space="preserve">Third party copyright material and </w:t>
      </w:r>
      <w:r>
        <w:rPr>
          <w:rFonts w:cstheme="minorHAnsi"/>
          <w:b/>
          <w:bCs/>
          <w:shd w:val="clear" w:color="auto" w:fill="FFFFFF"/>
        </w:rPr>
        <w:t xml:space="preserve">publishing </w:t>
      </w:r>
      <w:r w:rsidRPr="009A4544">
        <w:rPr>
          <w:rFonts w:cstheme="minorHAnsi"/>
          <w:b/>
          <w:bCs/>
          <w:shd w:val="clear" w:color="auto" w:fill="FFFFFF"/>
        </w:rPr>
        <w:t>theses</w:t>
      </w:r>
    </w:p>
    <w:p w14:paraId="58E229CD" w14:textId="77777777" w:rsidR="009A4544" w:rsidRDefault="009A4544" w:rsidP="009A4544">
      <w:pPr>
        <w:spacing w:after="0"/>
        <w:jc w:val="both"/>
        <w:rPr>
          <w:rFonts w:cstheme="minorHAnsi"/>
          <w:shd w:val="clear" w:color="auto" w:fill="FFFFFF"/>
        </w:rPr>
      </w:pPr>
    </w:p>
    <w:p w14:paraId="6C299F12" w14:textId="77777777" w:rsidR="00B32587" w:rsidRPr="00E71DED" w:rsidRDefault="00B32587" w:rsidP="00B32587">
      <w:pPr>
        <w:spacing w:after="0"/>
        <w:jc w:val="both"/>
        <w:rPr>
          <w:shd w:val="clear" w:color="auto" w:fill="FFFFFF"/>
        </w:rPr>
      </w:pPr>
      <w:r w:rsidRPr="00E71DED">
        <w:rPr>
          <w:shd w:val="clear" w:color="auto" w:fill="FFFFFF"/>
        </w:rPr>
        <w:t>This information aims to assist you in identifying and documenting third party copyright material in preparation for submitting your thesis for publishing within ECU’s institutional Repository.</w:t>
      </w:r>
    </w:p>
    <w:p w14:paraId="489250C1" w14:textId="77777777" w:rsidR="00B32587" w:rsidRDefault="00B32587" w:rsidP="009A4544">
      <w:pPr>
        <w:spacing w:after="0"/>
        <w:jc w:val="both"/>
        <w:rPr>
          <w:rFonts w:cstheme="minorHAnsi"/>
          <w:shd w:val="clear" w:color="auto" w:fill="FFFFFF"/>
        </w:rPr>
      </w:pPr>
    </w:p>
    <w:p w14:paraId="3106281C" w14:textId="7CAB0957" w:rsidR="009A4544" w:rsidRPr="00E60DB1" w:rsidRDefault="009A4544" w:rsidP="009A4544">
      <w:pPr>
        <w:spacing w:after="0"/>
        <w:jc w:val="both"/>
        <w:rPr>
          <w:rFonts w:cstheme="minorHAnsi"/>
          <w:shd w:val="clear" w:color="auto" w:fill="FFFFFF"/>
        </w:rPr>
      </w:pPr>
      <w:r w:rsidRPr="00E60DB1">
        <w:rPr>
          <w:rFonts w:cstheme="minorHAnsi"/>
          <w:shd w:val="clear" w:color="auto" w:fill="FFFFFF"/>
        </w:rPr>
        <w:t xml:space="preserve">Most materials embodying some form of human expression will be protected by copyright. These materials may include </w:t>
      </w:r>
      <w:r w:rsidRPr="00E60DB1">
        <w:rPr>
          <w:rStyle w:val="text-format-content"/>
          <w:rFonts w:cstheme="minorHAnsi"/>
          <w:color w:val="333333"/>
        </w:rPr>
        <w:t xml:space="preserve">images, diagrams, tables, graphs, video, poetry, </w:t>
      </w:r>
      <w:r w:rsidRPr="00E60DB1">
        <w:rPr>
          <w:rFonts w:cstheme="minorHAnsi"/>
          <w:shd w:val="clear" w:color="auto" w:fill="FFFFFF"/>
        </w:rPr>
        <w:t>books, journals, essays, presentations, photographs, paintings, drawings, maps, scripts, song lyrics, musical scores, sheet music, films, sound recordings and computer programs.</w:t>
      </w:r>
    </w:p>
    <w:p w14:paraId="543D8DDE" w14:textId="77777777" w:rsidR="009A4544" w:rsidRPr="00E60DB1" w:rsidRDefault="009A4544" w:rsidP="009A4544">
      <w:pPr>
        <w:spacing w:after="0"/>
        <w:jc w:val="both"/>
        <w:rPr>
          <w:rFonts w:cstheme="minorHAnsi"/>
          <w:shd w:val="clear" w:color="auto" w:fill="FFFFFF"/>
        </w:rPr>
      </w:pPr>
    </w:p>
    <w:p w14:paraId="5878535E" w14:textId="77777777" w:rsidR="009A4544" w:rsidRPr="00E60DB1" w:rsidRDefault="009A4544" w:rsidP="009A4544">
      <w:pPr>
        <w:spacing w:after="0"/>
        <w:jc w:val="both"/>
        <w:rPr>
          <w:rFonts w:cstheme="minorHAnsi"/>
          <w:shd w:val="clear" w:color="auto" w:fill="FFFFFF"/>
        </w:rPr>
      </w:pPr>
      <w:r w:rsidRPr="00E60DB1">
        <w:rPr>
          <w:rFonts w:cstheme="minorHAnsi"/>
          <w:shd w:val="clear" w:color="auto" w:fill="FFFFFF"/>
        </w:rPr>
        <w:t>You are not permitted to use (by copying, performing, reproducing etc.) another person’s material without the copyright owners’ consent or without a statutory exemption in the Copyright Act. If you do, you will have infringed copyright and may be sued by the copyright owner.</w:t>
      </w:r>
    </w:p>
    <w:p w14:paraId="1B230F33" w14:textId="77777777" w:rsidR="009A4544" w:rsidRPr="00E60DB1" w:rsidRDefault="009A4544" w:rsidP="009A4544">
      <w:pPr>
        <w:spacing w:after="0"/>
        <w:jc w:val="both"/>
        <w:rPr>
          <w:rFonts w:cstheme="minorHAnsi"/>
          <w:shd w:val="clear" w:color="auto" w:fill="FFFFFF"/>
        </w:rPr>
      </w:pPr>
    </w:p>
    <w:p w14:paraId="2B0AC709" w14:textId="77777777" w:rsidR="009A4544" w:rsidRPr="00734558" w:rsidRDefault="009A4544" w:rsidP="009A4544">
      <w:pPr>
        <w:rPr>
          <w:rStyle w:val="text-format-content"/>
          <w:rFonts w:cstheme="minorHAnsi"/>
        </w:rPr>
      </w:pPr>
      <w:r w:rsidRPr="00734558">
        <w:rPr>
          <w:rStyle w:val="text-format-content"/>
          <w:rFonts w:cstheme="minorHAnsi"/>
        </w:rPr>
        <w:t>Written permission from the copyright holder is required to make the third-party copyright material available online within your thesis unless:</w:t>
      </w:r>
    </w:p>
    <w:p w14:paraId="57825DE3" w14:textId="77777777" w:rsidR="009A4544" w:rsidRPr="00E60DB1" w:rsidRDefault="009A4544" w:rsidP="009A4544">
      <w:pPr>
        <w:pStyle w:val="ListParagraph"/>
        <w:numPr>
          <w:ilvl w:val="0"/>
          <w:numId w:val="1"/>
        </w:numPr>
        <w:rPr>
          <w:rStyle w:val="text-format-content"/>
          <w:rFonts w:cstheme="minorHAnsi"/>
          <w:b/>
          <w:bCs/>
          <w:color w:val="333333"/>
        </w:rPr>
      </w:pPr>
      <w:r w:rsidRPr="00E60DB1">
        <w:rPr>
          <w:rStyle w:val="text-format-content"/>
          <w:rFonts w:cstheme="minorHAnsi"/>
          <w:b/>
          <w:bCs/>
          <w:color w:val="333333"/>
        </w:rPr>
        <w:t xml:space="preserve">Copyright has expired. </w:t>
      </w:r>
    </w:p>
    <w:p w14:paraId="3F58C174" w14:textId="77777777" w:rsidR="009A4544" w:rsidRPr="00E60DB1" w:rsidRDefault="009A4544" w:rsidP="009A4544">
      <w:pPr>
        <w:ind w:left="720"/>
        <w:rPr>
          <w:rStyle w:val="text-format-content"/>
          <w:rFonts w:cstheme="minorHAnsi"/>
          <w:color w:val="333333"/>
        </w:rPr>
      </w:pPr>
      <w:r w:rsidRPr="00E60DB1">
        <w:rPr>
          <w:rStyle w:val="text-format-content"/>
          <w:rFonts w:cstheme="minorHAnsi"/>
          <w:color w:val="333333"/>
        </w:rPr>
        <w:t xml:space="preserve">See the Copyright Council’s </w:t>
      </w:r>
      <w:hyperlink r:id="rId7" w:history="1">
        <w:r w:rsidRPr="00E60DB1">
          <w:rPr>
            <w:rStyle w:val="Hyperlink"/>
            <w:rFonts w:cstheme="minorHAnsi"/>
          </w:rPr>
          <w:t>Duration of Copyright</w:t>
        </w:r>
      </w:hyperlink>
      <w:r w:rsidRPr="00E60DB1">
        <w:rPr>
          <w:rStyle w:val="text-format-content"/>
          <w:rFonts w:cstheme="minorHAnsi"/>
          <w:color w:val="333333"/>
        </w:rPr>
        <w:t xml:space="preserve"> Fact Sheet for details.</w:t>
      </w:r>
    </w:p>
    <w:p w14:paraId="4B025FDF" w14:textId="44FBB70D" w:rsidR="009A4544" w:rsidRPr="00E60DB1" w:rsidRDefault="009A4544" w:rsidP="009A4544">
      <w:pPr>
        <w:pStyle w:val="ListParagraph"/>
        <w:numPr>
          <w:ilvl w:val="0"/>
          <w:numId w:val="1"/>
        </w:numPr>
        <w:rPr>
          <w:rStyle w:val="text-format-content"/>
          <w:rFonts w:cstheme="minorHAnsi"/>
          <w:b/>
          <w:bCs/>
          <w:color w:val="333333"/>
        </w:rPr>
      </w:pPr>
      <w:r w:rsidRPr="00E60DB1">
        <w:rPr>
          <w:rStyle w:val="text-format-content"/>
          <w:rFonts w:cstheme="minorHAnsi"/>
          <w:b/>
          <w:bCs/>
          <w:color w:val="333333"/>
        </w:rPr>
        <w:t xml:space="preserve">You are </w:t>
      </w:r>
      <w:r w:rsidR="00926A5E">
        <w:rPr>
          <w:rStyle w:val="text-format-content"/>
          <w:rFonts w:cstheme="minorHAnsi"/>
          <w:b/>
          <w:bCs/>
          <w:color w:val="333333"/>
        </w:rPr>
        <w:t>using an</w:t>
      </w:r>
      <w:r w:rsidRPr="00E60DB1">
        <w:rPr>
          <w:rStyle w:val="text-format-content"/>
          <w:rFonts w:cstheme="minorHAnsi"/>
          <w:b/>
          <w:bCs/>
          <w:color w:val="333333"/>
        </w:rPr>
        <w:t xml:space="preserve"> </w:t>
      </w:r>
      <w:r w:rsidR="00926A5E">
        <w:rPr>
          <w:rStyle w:val="text-format-content"/>
          <w:rFonts w:cstheme="minorHAnsi"/>
          <w:b/>
          <w:bCs/>
          <w:color w:val="333333"/>
        </w:rPr>
        <w:t>in</w:t>
      </w:r>
      <w:r w:rsidRPr="00E60DB1">
        <w:rPr>
          <w:rStyle w:val="text-format-content"/>
          <w:rFonts w:cstheme="minorHAnsi"/>
          <w:b/>
          <w:bCs/>
          <w:color w:val="333333"/>
        </w:rPr>
        <w:t xml:space="preserve">substantial part of the work. </w:t>
      </w:r>
    </w:p>
    <w:p w14:paraId="3524DAF5" w14:textId="33CEA479" w:rsidR="009A4544" w:rsidRPr="00E60DB1" w:rsidRDefault="006F61D9" w:rsidP="006F61D9">
      <w:pPr>
        <w:pStyle w:val="ListParagraph"/>
        <w:rPr>
          <w:rStyle w:val="text-format-content"/>
          <w:rFonts w:cstheme="minorHAnsi"/>
          <w:color w:val="333333"/>
        </w:rPr>
      </w:pPr>
      <w:r w:rsidRPr="006F61D9">
        <w:rPr>
          <w:rStyle w:val="text-format-content"/>
          <w:rFonts w:cstheme="minorHAnsi"/>
          <w:color w:val="333333"/>
        </w:rPr>
        <w:t xml:space="preserve">In some cases, a small amount of a copyright work (such as a few quotes from a book) may amount to an “insubstantial part” of the work, in which case it can be used without infringing copyright. </w:t>
      </w:r>
      <w:r w:rsidR="009A4544" w:rsidRPr="00E60DB1">
        <w:rPr>
          <w:rStyle w:val="text-format-content"/>
          <w:rFonts w:cstheme="minorHAnsi"/>
          <w:color w:val="333333"/>
        </w:rPr>
        <w:t xml:space="preserve">Whether a part is substantial is a qualitative, not quantitative judgement. A part that is important, essential, recognisable or significant is unlikely to be considered insubstantial. </w:t>
      </w:r>
    </w:p>
    <w:p w14:paraId="61F0C6E3" w14:textId="25D4207C" w:rsidR="009A4544" w:rsidRPr="00E60DB1" w:rsidRDefault="009A4544" w:rsidP="009A4544">
      <w:pPr>
        <w:ind w:left="720"/>
        <w:rPr>
          <w:rStyle w:val="text-format-content"/>
          <w:rFonts w:cstheme="minorHAnsi"/>
          <w:color w:val="333333"/>
        </w:rPr>
      </w:pPr>
      <w:r w:rsidRPr="00E60DB1">
        <w:rPr>
          <w:rStyle w:val="text-format-content"/>
          <w:rFonts w:cstheme="minorHAnsi"/>
          <w:color w:val="333333"/>
        </w:rPr>
        <w:t>See the Australian Copyright Council’s fact sheet on Quotes and Extracts. </w:t>
      </w:r>
      <w:hyperlink r:id="rId8" w:history="1">
        <w:r w:rsidR="005A36CE" w:rsidRPr="002765DB">
          <w:rPr>
            <w:rStyle w:val="Hyperlink"/>
            <w:rFonts w:cstheme="minorHAnsi"/>
          </w:rPr>
          <w:t>https://s3-ap-southeast-2.amazonaws.com/dimoacc/factsheets/INFO034.pdf</w:t>
        </w:r>
      </w:hyperlink>
    </w:p>
    <w:p w14:paraId="6D0AE328" w14:textId="77777777" w:rsidR="009A4544" w:rsidRPr="00E60DB1" w:rsidRDefault="009A4544" w:rsidP="009A4544">
      <w:pPr>
        <w:pStyle w:val="ListParagraph"/>
        <w:numPr>
          <w:ilvl w:val="0"/>
          <w:numId w:val="1"/>
        </w:numPr>
        <w:rPr>
          <w:rStyle w:val="text-format-content"/>
          <w:rFonts w:cstheme="minorHAnsi"/>
          <w:color w:val="333333"/>
        </w:rPr>
      </w:pPr>
      <w:r w:rsidRPr="00E60DB1">
        <w:rPr>
          <w:rStyle w:val="text-format-content"/>
          <w:rFonts w:cstheme="minorHAnsi"/>
          <w:b/>
          <w:bCs/>
          <w:color w:val="333333"/>
        </w:rPr>
        <w:t>The use falls under a fair dealing exception</w:t>
      </w:r>
      <w:r w:rsidRPr="00E60DB1">
        <w:rPr>
          <w:rStyle w:val="text-format-content"/>
          <w:rFonts w:cstheme="minorHAnsi"/>
          <w:color w:val="333333"/>
        </w:rPr>
        <w:t>.</w:t>
      </w:r>
    </w:p>
    <w:p w14:paraId="55B95690" w14:textId="77777777" w:rsidR="009A4544" w:rsidRPr="00E60DB1" w:rsidRDefault="009A4544" w:rsidP="009A4544">
      <w:pPr>
        <w:pStyle w:val="ListParagraph"/>
        <w:rPr>
          <w:rStyle w:val="text-format-content"/>
          <w:rFonts w:cstheme="minorHAnsi"/>
          <w:color w:val="FF0000"/>
        </w:rPr>
      </w:pPr>
      <w:r w:rsidRPr="00E60DB1">
        <w:rPr>
          <w:rStyle w:val="text-format-content"/>
          <w:rFonts w:cstheme="minorHAnsi"/>
          <w:color w:val="FF0000"/>
        </w:rPr>
        <w:t xml:space="preserve">Please note that the </w:t>
      </w:r>
      <w:r w:rsidRPr="00E60DB1">
        <w:rPr>
          <w:rStyle w:val="text-format-content"/>
          <w:rFonts w:cstheme="minorHAnsi"/>
          <w:b/>
          <w:bCs/>
          <w:color w:val="FF0000"/>
        </w:rPr>
        <w:t>fair dealing for research or study</w:t>
      </w:r>
      <w:r w:rsidRPr="00E60DB1">
        <w:rPr>
          <w:rStyle w:val="text-format-content"/>
          <w:rFonts w:cstheme="minorHAnsi"/>
          <w:color w:val="FF0000"/>
        </w:rPr>
        <w:t xml:space="preserve"> exception </w:t>
      </w:r>
      <w:r w:rsidRPr="00E60DB1">
        <w:rPr>
          <w:rStyle w:val="text-format-content"/>
          <w:rFonts w:cstheme="minorHAnsi"/>
          <w:color w:val="FF0000"/>
          <w:u w:val="single"/>
        </w:rPr>
        <w:t>does not apply</w:t>
      </w:r>
      <w:r w:rsidRPr="00E60DB1">
        <w:rPr>
          <w:rStyle w:val="text-format-content"/>
          <w:rFonts w:cstheme="minorHAnsi"/>
          <w:color w:val="FF0000"/>
        </w:rPr>
        <w:t xml:space="preserve"> when </w:t>
      </w:r>
      <w:r w:rsidRPr="00E60DB1">
        <w:rPr>
          <w:rStyle w:val="text-format-content"/>
          <w:rFonts w:cstheme="minorHAnsi"/>
          <w:b/>
          <w:bCs/>
          <w:color w:val="FF0000"/>
        </w:rPr>
        <w:t>publishing</w:t>
      </w:r>
      <w:r w:rsidRPr="00E60DB1">
        <w:rPr>
          <w:rStyle w:val="text-format-content"/>
          <w:rFonts w:cstheme="minorHAnsi"/>
          <w:color w:val="FF0000"/>
        </w:rPr>
        <w:t xml:space="preserve"> material</w:t>
      </w:r>
      <w:r>
        <w:rPr>
          <w:rStyle w:val="text-format-content"/>
          <w:rFonts w:cstheme="minorHAnsi"/>
          <w:color w:val="FF0000"/>
        </w:rPr>
        <w:t xml:space="preserve"> or making your thesis available online on ECU’s repository</w:t>
      </w:r>
      <w:r w:rsidRPr="00E60DB1">
        <w:rPr>
          <w:rStyle w:val="text-format-content"/>
          <w:rFonts w:cstheme="minorHAnsi"/>
          <w:color w:val="FF0000"/>
        </w:rPr>
        <w:t xml:space="preserve">. </w:t>
      </w:r>
    </w:p>
    <w:p w14:paraId="423AB4D8" w14:textId="77777777" w:rsidR="009A4544" w:rsidRPr="00E60DB1" w:rsidRDefault="009A4544" w:rsidP="009A4544">
      <w:pPr>
        <w:pStyle w:val="ListParagraph"/>
        <w:rPr>
          <w:rStyle w:val="text-format-content"/>
          <w:rFonts w:cstheme="minorHAnsi"/>
          <w:color w:val="333333"/>
        </w:rPr>
      </w:pPr>
    </w:p>
    <w:p w14:paraId="3D84C2B9" w14:textId="77777777" w:rsidR="009216D9" w:rsidRDefault="009A4544" w:rsidP="009216D9">
      <w:pPr>
        <w:pStyle w:val="ListParagraph"/>
        <w:rPr>
          <w:rFonts w:cstheme="minorHAnsi"/>
        </w:rPr>
      </w:pPr>
      <w:r w:rsidRPr="00E60DB1">
        <w:rPr>
          <w:rFonts w:cstheme="minorHAnsi"/>
        </w:rPr>
        <w:t xml:space="preserve">The fair dealing for purpose of </w:t>
      </w:r>
      <w:r w:rsidRPr="00E60DB1">
        <w:rPr>
          <w:rFonts w:cstheme="minorHAnsi"/>
          <w:b/>
          <w:bCs/>
        </w:rPr>
        <w:t>criticism or review</w:t>
      </w:r>
      <w:r w:rsidRPr="00E60DB1">
        <w:rPr>
          <w:rFonts w:cstheme="minorHAnsi"/>
        </w:rPr>
        <w:t xml:space="preserve"> exception may only be used where the material included is analysed or judged, not just used as an example or to illustrate a point</w:t>
      </w:r>
      <w:r w:rsidR="009216D9">
        <w:rPr>
          <w:rFonts w:cstheme="minorHAnsi"/>
        </w:rPr>
        <w:t>, provided the use is fair and sufficient acknowledgement is made</w:t>
      </w:r>
      <w:r w:rsidR="009216D9" w:rsidRPr="00E60DB1">
        <w:rPr>
          <w:rFonts w:cstheme="minorHAnsi"/>
        </w:rPr>
        <w:t>.</w:t>
      </w:r>
      <w:r w:rsidR="009216D9">
        <w:rPr>
          <w:rFonts w:cstheme="minorHAnsi"/>
        </w:rPr>
        <w:t xml:space="preserve"> </w:t>
      </w:r>
    </w:p>
    <w:p w14:paraId="52FF7DD0" w14:textId="6C3B6C4E" w:rsidR="009A4544" w:rsidRPr="00E60DB1" w:rsidRDefault="009A4544" w:rsidP="009A4544">
      <w:pPr>
        <w:pStyle w:val="ListParagraph"/>
        <w:rPr>
          <w:rFonts w:cstheme="minorHAnsi"/>
        </w:rPr>
      </w:pPr>
      <w:r w:rsidRPr="006C2880">
        <w:rPr>
          <w:rStyle w:val="text-format-content"/>
          <w:rFonts w:cstheme="minorHAnsi"/>
          <w:color w:val="333333"/>
        </w:rPr>
        <w:t>See the Australian Copyright Council’s fact sheet on Quotes and Extracts. </w:t>
      </w:r>
      <w:hyperlink r:id="rId9" w:history="1">
        <w:r w:rsidR="005A36CE" w:rsidRPr="002765DB">
          <w:rPr>
            <w:rStyle w:val="Hyperlink"/>
            <w:rFonts w:cstheme="minorHAnsi"/>
          </w:rPr>
          <w:t>https://s3-ap-southeast-2.amazonaws.com/dimoacc/factsheets/INFO034.pdf</w:t>
        </w:r>
      </w:hyperlink>
    </w:p>
    <w:p w14:paraId="2E8A67E2" w14:textId="6428A8CF" w:rsidR="009A4544" w:rsidRPr="00233DC9" w:rsidRDefault="009A4544" w:rsidP="009A4544">
      <w:pPr>
        <w:rPr>
          <w:rStyle w:val="text-format-content"/>
          <w:rFonts w:cstheme="minorHAnsi"/>
        </w:rPr>
      </w:pPr>
      <w:r w:rsidRPr="00233DC9">
        <w:rPr>
          <w:rStyle w:val="text-format-content"/>
          <w:rFonts w:cstheme="minorHAnsi"/>
        </w:rPr>
        <w:t xml:space="preserve">If none of the three exclusions above apply to the </w:t>
      </w:r>
      <w:r w:rsidR="00734558" w:rsidRPr="00233DC9">
        <w:rPr>
          <w:rStyle w:val="text-format-content"/>
          <w:rFonts w:cstheme="minorHAnsi"/>
        </w:rPr>
        <w:t xml:space="preserve">third-party copyright </w:t>
      </w:r>
      <w:r w:rsidRPr="00233DC9">
        <w:rPr>
          <w:rStyle w:val="text-format-content"/>
          <w:rFonts w:cstheme="minorHAnsi"/>
        </w:rPr>
        <w:t xml:space="preserve">material in your thesis and you do not have written permission to make </w:t>
      </w:r>
      <w:r w:rsidR="00734558">
        <w:rPr>
          <w:rStyle w:val="text-format-content"/>
          <w:rFonts w:cstheme="minorHAnsi"/>
        </w:rPr>
        <w:t>it available</w:t>
      </w:r>
      <w:r w:rsidRPr="00233DC9">
        <w:rPr>
          <w:rStyle w:val="text-format-content"/>
          <w:rFonts w:cstheme="minorHAnsi"/>
        </w:rPr>
        <w:t> online within your thesis, it must be removed from the version provided. </w:t>
      </w:r>
    </w:p>
    <w:p w14:paraId="0EC02258" w14:textId="33725CEE" w:rsidR="009A4544" w:rsidRPr="00233DC9" w:rsidRDefault="009A4544" w:rsidP="009A4544">
      <w:pPr>
        <w:rPr>
          <w:rStyle w:val="text-format-content"/>
          <w:rFonts w:cstheme="minorHAnsi"/>
        </w:rPr>
      </w:pPr>
      <w:bookmarkStart w:id="0" w:name="_Hlk124924647"/>
      <w:r w:rsidRPr="00233DC9">
        <w:rPr>
          <w:rStyle w:val="text-format-content"/>
          <w:rFonts w:cstheme="minorHAnsi"/>
        </w:rPr>
        <w:t>Please note that the author or creator may no longer be the copyright holder as the rights may have been transferred to a publisher or others.</w:t>
      </w:r>
      <w:bookmarkEnd w:id="0"/>
    </w:p>
    <w:p w14:paraId="30F9F455" w14:textId="77777777" w:rsidR="00233DC9" w:rsidRPr="00300976" w:rsidRDefault="00233DC9" w:rsidP="00233DC9">
      <w:pPr>
        <w:rPr>
          <w:rFonts w:cstheme="minorHAnsi"/>
        </w:rPr>
      </w:pPr>
      <w:r w:rsidRPr="006C10BB">
        <w:rPr>
          <w:rFonts w:cstheme="minorHAnsi"/>
        </w:rPr>
        <w:t xml:space="preserve">These guidelines have been compiled in consultation with ECU’s Legal and Integrity team. </w:t>
      </w:r>
      <w:r w:rsidRPr="00300976">
        <w:rPr>
          <w:rFonts w:cstheme="minorHAnsi"/>
        </w:rPr>
        <w:t xml:space="preserve">Further information can be found at </w:t>
      </w:r>
      <w:hyperlink r:id="rId10" w:tgtFrame="_blank" w:history="1">
        <w:r w:rsidRPr="006C10BB">
          <w:rPr>
            <w:rStyle w:val="Hyperlink"/>
            <w:rFonts w:cstheme="minorHAnsi"/>
          </w:rPr>
          <w:t>Copyright for students and researchers</w:t>
        </w:r>
      </w:hyperlink>
      <w:r w:rsidRPr="00300976">
        <w:rPr>
          <w:rFonts w:cstheme="minorHAnsi"/>
        </w:rPr>
        <w:t>.</w:t>
      </w:r>
    </w:p>
    <w:p w14:paraId="1373F78B" w14:textId="64B8EDBA" w:rsidR="009A4544" w:rsidRDefault="00C32D00" w:rsidP="006F086C">
      <w:pPr>
        <w:rPr>
          <w:rStyle w:val="text-format-content"/>
          <w:rFonts w:cstheme="minorHAnsi"/>
          <w:color w:val="000000" w:themeColor="text1"/>
        </w:rPr>
      </w:pPr>
      <w:r w:rsidRPr="00233DC9">
        <w:rPr>
          <w:rStyle w:val="text-format-content"/>
          <w:rFonts w:cstheme="minorHAnsi"/>
        </w:rPr>
        <w:lastRenderedPageBreak/>
        <w:t>The table below can be completed to help identify third party copyright material in your thesis and document which material can remain in the version provided for online publication in ECU’s repository:</w:t>
      </w:r>
    </w:p>
    <w:p w14:paraId="0C14D775" w14:textId="472E3F2A" w:rsidR="009A4544" w:rsidRPr="00E26292" w:rsidRDefault="009A4544" w:rsidP="006F086C">
      <w:pPr>
        <w:rPr>
          <w:rFonts w:cstheme="minorHAnsi"/>
          <w:b/>
          <w:bCs/>
        </w:rPr>
      </w:pPr>
      <w:r w:rsidRPr="00E26292">
        <w:rPr>
          <w:rFonts w:cstheme="minorHAnsi"/>
          <w:b/>
          <w:bCs/>
        </w:rPr>
        <w:t xml:space="preserve">Template for Listing Third Party Copyright Material in Thesis </w:t>
      </w:r>
    </w:p>
    <w:tbl>
      <w:tblPr>
        <w:tblStyle w:val="TableGrid"/>
        <w:tblW w:w="0" w:type="auto"/>
        <w:tblLayout w:type="fixed"/>
        <w:tblLook w:val="04A0" w:firstRow="1" w:lastRow="0" w:firstColumn="1" w:lastColumn="0" w:noHBand="0" w:noVBand="1"/>
      </w:tblPr>
      <w:tblGrid>
        <w:gridCol w:w="4673"/>
        <w:gridCol w:w="1134"/>
        <w:gridCol w:w="1134"/>
        <w:gridCol w:w="1276"/>
        <w:gridCol w:w="6095"/>
      </w:tblGrid>
      <w:tr w:rsidR="00D311AF" w:rsidRPr="00E26292" w14:paraId="691CE032" w14:textId="4925F4D6" w:rsidTr="00D311AF">
        <w:tc>
          <w:tcPr>
            <w:tcW w:w="4673" w:type="dxa"/>
          </w:tcPr>
          <w:p w14:paraId="38024423" w14:textId="26C098E1" w:rsidR="00903FD4" w:rsidRPr="00E26292" w:rsidRDefault="00903FD4" w:rsidP="006726F0">
            <w:pPr>
              <w:pStyle w:val="Heading2"/>
              <w:jc w:val="center"/>
              <w:outlineLvl w:val="1"/>
              <w:rPr>
                <w:rFonts w:asciiTheme="minorHAnsi" w:hAnsiTheme="minorHAnsi" w:cstheme="minorHAnsi"/>
                <w:b/>
                <w:sz w:val="22"/>
                <w:szCs w:val="22"/>
              </w:rPr>
            </w:pPr>
            <w:r w:rsidRPr="00E26292">
              <w:rPr>
                <w:rFonts w:asciiTheme="minorHAnsi" w:hAnsiTheme="minorHAnsi" w:cstheme="minorHAnsi"/>
                <w:b/>
                <w:sz w:val="22"/>
                <w:szCs w:val="22"/>
              </w:rPr>
              <w:t xml:space="preserve">Citation </w:t>
            </w:r>
            <w:r w:rsidR="00E26292">
              <w:rPr>
                <w:rFonts w:asciiTheme="minorHAnsi" w:hAnsiTheme="minorHAnsi" w:cstheme="minorHAnsi"/>
                <w:b/>
                <w:sz w:val="22"/>
                <w:szCs w:val="22"/>
              </w:rPr>
              <w:t>i</w:t>
            </w:r>
            <w:r w:rsidRPr="00E26292">
              <w:rPr>
                <w:rFonts w:asciiTheme="minorHAnsi" w:hAnsiTheme="minorHAnsi" w:cstheme="minorHAnsi"/>
                <w:b/>
                <w:sz w:val="22"/>
                <w:szCs w:val="22"/>
              </w:rPr>
              <w:t>nformation for Third party copyright material</w:t>
            </w:r>
          </w:p>
        </w:tc>
        <w:tc>
          <w:tcPr>
            <w:tcW w:w="1134" w:type="dxa"/>
          </w:tcPr>
          <w:p w14:paraId="6EF4A582" w14:textId="7C41D48C" w:rsidR="00903FD4" w:rsidRPr="00E26292" w:rsidRDefault="00903FD4" w:rsidP="006726F0">
            <w:pPr>
              <w:pStyle w:val="Heading2"/>
              <w:jc w:val="center"/>
              <w:outlineLvl w:val="1"/>
              <w:rPr>
                <w:rFonts w:asciiTheme="minorHAnsi" w:hAnsiTheme="minorHAnsi" w:cstheme="minorHAnsi"/>
                <w:b/>
                <w:sz w:val="22"/>
                <w:szCs w:val="22"/>
              </w:rPr>
            </w:pPr>
            <w:r w:rsidRPr="00E26292">
              <w:rPr>
                <w:rFonts w:asciiTheme="minorHAnsi" w:hAnsiTheme="minorHAnsi" w:cstheme="minorHAnsi"/>
                <w:b/>
                <w:sz w:val="22"/>
                <w:szCs w:val="22"/>
              </w:rPr>
              <w:t>Copyright owner</w:t>
            </w:r>
          </w:p>
        </w:tc>
        <w:tc>
          <w:tcPr>
            <w:tcW w:w="1134" w:type="dxa"/>
          </w:tcPr>
          <w:p w14:paraId="49FCB2A1" w14:textId="773CB4E5" w:rsidR="00903FD4" w:rsidRPr="00E26292" w:rsidRDefault="00903FD4" w:rsidP="006726F0">
            <w:pPr>
              <w:pStyle w:val="Heading2"/>
              <w:jc w:val="center"/>
              <w:outlineLvl w:val="1"/>
              <w:rPr>
                <w:rFonts w:asciiTheme="minorHAnsi" w:hAnsiTheme="minorHAnsi" w:cstheme="minorHAnsi"/>
                <w:b/>
                <w:sz w:val="22"/>
                <w:szCs w:val="22"/>
              </w:rPr>
            </w:pPr>
            <w:r w:rsidRPr="00E26292">
              <w:rPr>
                <w:rFonts w:asciiTheme="minorHAnsi" w:hAnsiTheme="minorHAnsi" w:cstheme="minorHAnsi"/>
                <w:b/>
                <w:sz w:val="22"/>
                <w:szCs w:val="22"/>
              </w:rPr>
              <w:t>Location of item in thesis</w:t>
            </w:r>
          </w:p>
        </w:tc>
        <w:tc>
          <w:tcPr>
            <w:tcW w:w="1276" w:type="dxa"/>
          </w:tcPr>
          <w:p w14:paraId="7E5DA200" w14:textId="2034F11D" w:rsidR="00903FD4" w:rsidRPr="00E26292" w:rsidRDefault="00903FD4" w:rsidP="006726F0">
            <w:pPr>
              <w:pStyle w:val="Heading2"/>
              <w:jc w:val="center"/>
              <w:outlineLvl w:val="1"/>
              <w:rPr>
                <w:rFonts w:asciiTheme="minorHAnsi" w:hAnsiTheme="minorHAnsi" w:cstheme="minorHAnsi"/>
                <w:b/>
                <w:sz w:val="22"/>
                <w:szCs w:val="22"/>
              </w:rPr>
            </w:pPr>
            <w:r w:rsidRPr="00E26292">
              <w:rPr>
                <w:rFonts w:asciiTheme="minorHAnsi" w:hAnsiTheme="minorHAnsi" w:cstheme="minorHAnsi"/>
                <w:b/>
                <w:sz w:val="22"/>
                <w:szCs w:val="22"/>
              </w:rPr>
              <w:t xml:space="preserve">Permission </w:t>
            </w:r>
            <w:r w:rsidR="00E26292">
              <w:rPr>
                <w:rFonts w:asciiTheme="minorHAnsi" w:hAnsiTheme="minorHAnsi" w:cstheme="minorHAnsi"/>
                <w:b/>
                <w:sz w:val="22"/>
                <w:szCs w:val="22"/>
              </w:rPr>
              <w:t>receiv</w:t>
            </w:r>
            <w:r w:rsidRPr="00E26292">
              <w:rPr>
                <w:rFonts w:asciiTheme="minorHAnsi" w:hAnsiTheme="minorHAnsi" w:cstheme="minorHAnsi"/>
                <w:b/>
                <w:sz w:val="22"/>
                <w:szCs w:val="22"/>
              </w:rPr>
              <w:t>ed Y/N</w:t>
            </w:r>
          </w:p>
        </w:tc>
        <w:tc>
          <w:tcPr>
            <w:tcW w:w="6095" w:type="dxa"/>
          </w:tcPr>
          <w:p w14:paraId="502E914E" w14:textId="0091EC75" w:rsidR="00903FD4" w:rsidRPr="00E26292" w:rsidRDefault="00903FD4" w:rsidP="006726F0">
            <w:pPr>
              <w:pStyle w:val="Heading2"/>
              <w:jc w:val="center"/>
              <w:outlineLvl w:val="1"/>
              <w:rPr>
                <w:rFonts w:asciiTheme="minorHAnsi" w:hAnsiTheme="minorHAnsi" w:cstheme="minorHAnsi"/>
                <w:b/>
                <w:sz w:val="22"/>
                <w:szCs w:val="22"/>
              </w:rPr>
            </w:pPr>
            <w:r w:rsidRPr="00E26292">
              <w:rPr>
                <w:rFonts w:asciiTheme="minorHAnsi" w:hAnsiTheme="minorHAnsi" w:cstheme="minorHAnsi"/>
                <w:b/>
                <w:sz w:val="22"/>
                <w:szCs w:val="22"/>
              </w:rPr>
              <w:t>Terms of use / restrictions</w:t>
            </w:r>
            <w:r w:rsidR="0091043F" w:rsidRPr="00E26292">
              <w:rPr>
                <w:rFonts w:asciiTheme="minorHAnsi" w:hAnsiTheme="minorHAnsi" w:cstheme="minorHAnsi"/>
                <w:b/>
                <w:sz w:val="22"/>
                <w:szCs w:val="22"/>
              </w:rPr>
              <w:t xml:space="preserve"> / </w:t>
            </w:r>
            <w:proofErr w:type="spellStart"/>
            <w:r w:rsidR="0091043F" w:rsidRPr="00E26292">
              <w:rPr>
                <w:rFonts w:asciiTheme="minorHAnsi" w:hAnsiTheme="minorHAnsi" w:cstheme="minorHAnsi"/>
                <w:b/>
                <w:sz w:val="22"/>
                <w:szCs w:val="22"/>
              </w:rPr>
              <w:t>licence</w:t>
            </w:r>
            <w:proofErr w:type="spellEnd"/>
          </w:p>
        </w:tc>
      </w:tr>
      <w:tr w:rsidR="00D311AF" w:rsidRPr="00E26292" w14:paraId="62BCFCF2" w14:textId="66ECA62C" w:rsidTr="00D311AF">
        <w:tc>
          <w:tcPr>
            <w:tcW w:w="4673" w:type="dxa"/>
          </w:tcPr>
          <w:p w14:paraId="13D1C44B" w14:textId="623F26A3" w:rsidR="00C25145" w:rsidRPr="00E26292" w:rsidRDefault="00D311AF" w:rsidP="00C25145">
            <w:pPr>
              <w:spacing w:before="120" w:after="120" w:line="276" w:lineRule="auto"/>
              <w:rPr>
                <w:rFonts w:cstheme="minorHAnsi"/>
                <w:iCs/>
              </w:rPr>
            </w:pPr>
            <w:proofErr w:type="spellStart"/>
            <w:r w:rsidRPr="00E26292">
              <w:rPr>
                <w:rFonts w:cstheme="minorHAnsi"/>
                <w:iCs/>
              </w:rPr>
              <w:t>Eg</w:t>
            </w:r>
            <w:proofErr w:type="spellEnd"/>
            <w:r w:rsidRPr="00E26292">
              <w:rPr>
                <w:rFonts w:cstheme="minorHAnsi"/>
                <w:iCs/>
              </w:rPr>
              <w:t>: Figure 1</w:t>
            </w:r>
            <w:r w:rsidR="00C25145" w:rsidRPr="00E26292">
              <w:rPr>
                <w:rFonts w:cstheme="minorHAnsi"/>
                <w:iCs/>
              </w:rPr>
              <w:t>:</w:t>
            </w:r>
            <w:r w:rsidRPr="00E26292">
              <w:rPr>
                <w:rFonts w:cstheme="minorHAnsi"/>
                <w:iCs/>
              </w:rPr>
              <w:t xml:space="preserve"> </w:t>
            </w:r>
            <w:r w:rsidRPr="00E26292">
              <w:rPr>
                <w:rFonts w:cstheme="minorHAnsi"/>
                <w:b/>
                <w:bCs/>
              </w:rPr>
              <w:t>Multidimensional structure of the training load construct</w:t>
            </w:r>
            <w:r w:rsidRPr="00E26292">
              <w:rPr>
                <w:rFonts w:cstheme="minorHAnsi"/>
              </w:rPr>
              <w:t xml:space="preserve"> from </w:t>
            </w:r>
            <w:proofErr w:type="spellStart"/>
            <w:r w:rsidRPr="00E26292">
              <w:rPr>
                <w:rFonts w:cstheme="minorHAnsi"/>
                <w:iCs/>
              </w:rPr>
              <w:t>Impellizzeri</w:t>
            </w:r>
            <w:proofErr w:type="spellEnd"/>
            <w:r w:rsidRPr="00E26292">
              <w:rPr>
                <w:rFonts w:cstheme="minorHAnsi"/>
                <w:iCs/>
              </w:rPr>
              <w:t>, F.M., et al.,</w:t>
            </w:r>
            <w:r w:rsidRPr="00E26292">
              <w:rPr>
                <w:rFonts w:cstheme="minorHAnsi"/>
              </w:rPr>
              <w:t xml:space="preserve"> </w:t>
            </w:r>
            <w:r w:rsidRPr="00E26292">
              <w:rPr>
                <w:rFonts w:cstheme="minorHAnsi"/>
                <w:iCs/>
              </w:rPr>
              <w:t>The ‘training load’</w:t>
            </w:r>
            <w:r w:rsidR="007A024B" w:rsidRPr="00E26292">
              <w:rPr>
                <w:rFonts w:cstheme="minorHAnsi"/>
                <w:iCs/>
              </w:rPr>
              <w:t xml:space="preserve"> </w:t>
            </w:r>
            <w:r w:rsidRPr="00E26292">
              <w:rPr>
                <w:rFonts w:cstheme="minorHAnsi"/>
                <w:iCs/>
              </w:rPr>
              <w:t>construct: Why it is appropriate and scientific. Journal of Science and Medicine in Sport, 2022. 25(5): p. 445-448.</w:t>
            </w:r>
            <w:r w:rsidR="00C25145" w:rsidRPr="00E26292">
              <w:rPr>
                <w:rFonts w:cstheme="minorHAnsi"/>
                <w:iCs/>
              </w:rPr>
              <w:t xml:space="preserve"> </w:t>
            </w:r>
            <w:hyperlink r:id="rId11" w:history="1">
              <w:r w:rsidR="00C25145" w:rsidRPr="00E26292">
                <w:rPr>
                  <w:rStyle w:val="Hyperlink"/>
                  <w:rFonts w:cstheme="minorHAnsi"/>
                  <w:iCs/>
                </w:rPr>
                <w:t>https://doi.org/10.1016/j.jsams.2021.10.013</w:t>
              </w:r>
            </w:hyperlink>
          </w:p>
        </w:tc>
        <w:tc>
          <w:tcPr>
            <w:tcW w:w="1134" w:type="dxa"/>
          </w:tcPr>
          <w:p w14:paraId="10EB7EC5" w14:textId="1766AEFC" w:rsidR="00903FD4" w:rsidRPr="00E26292" w:rsidRDefault="00D311AF" w:rsidP="006726F0">
            <w:pPr>
              <w:spacing w:before="120" w:after="120" w:line="276" w:lineRule="auto"/>
              <w:jc w:val="center"/>
              <w:rPr>
                <w:rFonts w:cstheme="minorHAnsi"/>
              </w:rPr>
            </w:pPr>
            <w:r w:rsidRPr="00E26292">
              <w:rPr>
                <w:rFonts w:cstheme="minorHAnsi"/>
              </w:rPr>
              <w:t>Elsevier</w:t>
            </w:r>
          </w:p>
        </w:tc>
        <w:tc>
          <w:tcPr>
            <w:tcW w:w="1134" w:type="dxa"/>
          </w:tcPr>
          <w:p w14:paraId="71643AD3" w14:textId="5D07D7B7" w:rsidR="00903FD4" w:rsidRPr="00E26292" w:rsidRDefault="00903FD4" w:rsidP="006726F0">
            <w:pPr>
              <w:spacing w:before="120" w:after="120" w:line="276" w:lineRule="auto"/>
              <w:jc w:val="center"/>
              <w:rPr>
                <w:rFonts w:cstheme="minorHAnsi"/>
              </w:rPr>
            </w:pPr>
            <w:r w:rsidRPr="00E26292">
              <w:rPr>
                <w:rFonts w:cstheme="minorHAnsi"/>
              </w:rPr>
              <w:t>p.6</w:t>
            </w:r>
          </w:p>
        </w:tc>
        <w:tc>
          <w:tcPr>
            <w:tcW w:w="1276" w:type="dxa"/>
          </w:tcPr>
          <w:p w14:paraId="2D3198BB" w14:textId="77777777" w:rsidR="00903FD4" w:rsidRPr="00E26292" w:rsidRDefault="00903FD4" w:rsidP="006726F0">
            <w:pPr>
              <w:spacing w:before="120" w:after="120" w:line="276" w:lineRule="auto"/>
              <w:jc w:val="center"/>
              <w:rPr>
                <w:rFonts w:cstheme="minorHAnsi"/>
              </w:rPr>
            </w:pPr>
            <w:r w:rsidRPr="00E26292">
              <w:rPr>
                <w:rFonts w:cstheme="minorHAnsi"/>
              </w:rPr>
              <w:t>Y</w:t>
            </w:r>
          </w:p>
        </w:tc>
        <w:tc>
          <w:tcPr>
            <w:tcW w:w="6095" w:type="dxa"/>
          </w:tcPr>
          <w:p w14:paraId="509FDBBF" w14:textId="1F743A42" w:rsidR="00C25145" w:rsidRPr="00E26292" w:rsidRDefault="00C25145" w:rsidP="00C25145">
            <w:pPr>
              <w:spacing w:before="120" w:after="120" w:line="276" w:lineRule="auto"/>
              <w:rPr>
                <w:rFonts w:cstheme="minorHAnsi"/>
              </w:rPr>
            </w:pPr>
            <w:r w:rsidRPr="00E26292">
              <w:rPr>
                <w:rFonts w:cstheme="minorHAnsi"/>
              </w:rPr>
              <w:t>Elsevier Permissions Granting Team - acknowledgement to the source must be made as follows:</w:t>
            </w:r>
          </w:p>
          <w:p w14:paraId="1FAFD3D5" w14:textId="0CC49B84" w:rsidR="00903FD4" w:rsidRPr="00E26292" w:rsidRDefault="00C25145" w:rsidP="00C25145">
            <w:pPr>
              <w:spacing w:before="120" w:after="120" w:line="276" w:lineRule="auto"/>
              <w:rPr>
                <w:rFonts w:cstheme="minorHAnsi"/>
              </w:rPr>
            </w:pPr>
            <w:r w:rsidRPr="00E26292">
              <w:rPr>
                <w:rFonts w:cstheme="minorHAnsi"/>
              </w:rPr>
              <w:t>“This article was published in Publication title, Vol number, Author(s), Title of article, Page Nos, Copyright Elsevier (or appropriate Society name) (Year).”</w:t>
            </w:r>
          </w:p>
        </w:tc>
      </w:tr>
      <w:tr w:rsidR="00D311AF" w:rsidRPr="00E26292" w14:paraId="7818333E" w14:textId="31F978DC" w:rsidTr="00D311AF">
        <w:tc>
          <w:tcPr>
            <w:tcW w:w="4673" w:type="dxa"/>
          </w:tcPr>
          <w:p w14:paraId="0740C6E7" w14:textId="00131001" w:rsidR="002A26EB" w:rsidRPr="00E26292" w:rsidRDefault="00D311AF" w:rsidP="006726F0">
            <w:pPr>
              <w:spacing w:before="120" w:after="120" w:line="276" w:lineRule="auto"/>
              <w:rPr>
                <w:rFonts w:cstheme="minorHAnsi"/>
              </w:rPr>
            </w:pPr>
            <w:proofErr w:type="spellStart"/>
            <w:r w:rsidRPr="00E26292">
              <w:rPr>
                <w:rFonts w:cstheme="minorHAnsi"/>
              </w:rPr>
              <w:t>Eg</w:t>
            </w:r>
            <w:proofErr w:type="spellEnd"/>
            <w:r w:rsidRPr="00E26292">
              <w:rPr>
                <w:rFonts w:cstheme="minorHAnsi"/>
              </w:rPr>
              <w:t xml:space="preserve">: </w:t>
            </w:r>
            <w:r w:rsidR="002A26EB" w:rsidRPr="00E26292">
              <w:rPr>
                <w:rFonts w:cstheme="minorHAnsi"/>
              </w:rPr>
              <w:t xml:space="preserve">Kensett, J.F. (1872). </w:t>
            </w:r>
            <w:r w:rsidR="002A26EB" w:rsidRPr="00E26292">
              <w:rPr>
                <w:rStyle w:val="artwork-tombstone--value"/>
                <w:rFonts w:cstheme="minorHAnsi"/>
              </w:rPr>
              <w:t xml:space="preserve">Eaton's Neck, Long Island [Oil on canvas] </w:t>
            </w:r>
            <w:r w:rsidR="002A26EB" w:rsidRPr="00E26292">
              <w:rPr>
                <w:rStyle w:val="artworklocation--message"/>
                <w:rFonts w:cstheme="minorHAnsi"/>
              </w:rPr>
              <w:t xml:space="preserve">The Met Fifth Avenue, New York, NY, United States. </w:t>
            </w:r>
            <w:hyperlink r:id="rId12" w:history="1">
              <w:r w:rsidR="002A26EB" w:rsidRPr="00E26292">
                <w:rPr>
                  <w:rStyle w:val="Hyperlink"/>
                  <w:rFonts w:cstheme="minorHAnsi"/>
                </w:rPr>
                <w:t>https://www.metmuseum.org/art/collection/search/11307</w:t>
              </w:r>
            </w:hyperlink>
          </w:p>
        </w:tc>
        <w:tc>
          <w:tcPr>
            <w:tcW w:w="1134" w:type="dxa"/>
          </w:tcPr>
          <w:p w14:paraId="54D160A8" w14:textId="6DC58EC7" w:rsidR="00903FD4" w:rsidRPr="00E26292" w:rsidRDefault="009571ED" w:rsidP="006726F0">
            <w:pPr>
              <w:spacing w:before="120" w:after="120" w:line="276" w:lineRule="auto"/>
              <w:jc w:val="center"/>
              <w:rPr>
                <w:rFonts w:cstheme="minorHAnsi"/>
              </w:rPr>
            </w:pPr>
            <w:r>
              <w:rPr>
                <w:rFonts w:cstheme="minorHAnsi"/>
              </w:rPr>
              <w:t>Not applicable</w:t>
            </w:r>
          </w:p>
        </w:tc>
        <w:tc>
          <w:tcPr>
            <w:tcW w:w="1134" w:type="dxa"/>
          </w:tcPr>
          <w:p w14:paraId="5B1B507A" w14:textId="16F17E6D" w:rsidR="00903FD4" w:rsidRPr="00E26292" w:rsidRDefault="00903FD4" w:rsidP="006726F0">
            <w:pPr>
              <w:spacing w:before="120" w:after="120" w:line="276" w:lineRule="auto"/>
              <w:jc w:val="center"/>
              <w:rPr>
                <w:rFonts w:cstheme="minorHAnsi"/>
              </w:rPr>
            </w:pPr>
            <w:r w:rsidRPr="00E26292">
              <w:rPr>
                <w:rFonts w:cstheme="minorHAnsi"/>
              </w:rPr>
              <w:t>p.</w:t>
            </w:r>
            <w:r w:rsidR="002A26EB" w:rsidRPr="00E26292">
              <w:rPr>
                <w:rFonts w:cstheme="minorHAnsi"/>
              </w:rPr>
              <w:t>234</w:t>
            </w:r>
          </w:p>
        </w:tc>
        <w:tc>
          <w:tcPr>
            <w:tcW w:w="1276" w:type="dxa"/>
          </w:tcPr>
          <w:p w14:paraId="41EB39E1" w14:textId="77777777" w:rsidR="00903FD4" w:rsidRPr="00E26292" w:rsidRDefault="00903FD4" w:rsidP="006726F0">
            <w:pPr>
              <w:spacing w:before="120" w:after="120" w:line="276" w:lineRule="auto"/>
              <w:jc w:val="center"/>
              <w:rPr>
                <w:rFonts w:cstheme="minorHAnsi"/>
              </w:rPr>
            </w:pPr>
            <w:r w:rsidRPr="00E26292">
              <w:rPr>
                <w:rFonts w:cstheme="minorHAnsi"/>
              </w:rPr>
              <w:t>Y</w:t>
            </w:r>
          </w:p>
        </w:tc>
        <w:tc>
          <w:tcPr>
            <w:tcW w:w="6095" w:type="dxa"/>
          </w:tcPr>
          <w:p w14:paraId="583F9DDE" w14:textId="77777777" w:rsidR="002A26EB" w:rsidRPr="00E26292" w:rsidRDefault="002A26EB" w:rsidP="006726F0">
            <w:pPr>
              <w:spacing w:before="120" w:after="120" w:line="276" w:lineRule="auto"/>
              <w:jc w:val="center"/>
              <w:rPr>
                <w:rFonts w:cstheme="minorHAnsi"/>
              </w:rPr>
            </w:pPr>
            <w:r w:rsidRPr="00E26292">
              <w:rPr>
                <w:rFonts w:cstheme="minorHAnsi"/>
              </w:rPr>
              <w:t xml:space="preserve">Creative Commons Zero (CC0) </w:t>
            </w:r>
            <w:proofErr w:type="spellStart"/>
            <w:r w:rsidRPr="00E26292">
              <w:rPr>
                <w:rFonts w:cstheme="minorHAnsi"/>
              </w:rPr>
              <w:t>licence</w:t>
            </w:r>
            <w:proofErr w:type="spellEnd"/>
          </w:p>
          <w:p w14:paraId="19211956" w14:textId="5E2A2CB6" w:rsidR="00903FD4" w:rsidRPr="00E26292" w:rsidRDefault="009571ED" w:rsidP="006726F0">
            <w:pPr>
              <w:spacing w:before="120" w:after="120" w:line="276" w:lineRule="auto"/>
              <w:jc w:val="center"/>
              <w:rPr>
                <w:rFonts w:cstheme="minorHAnsi"/>
              </w:rPr>
            </w:pPr>
            <w:hyperlink r:id="rId13" w:history="1">
              <w:r w:rsidR="00C25145" w:rsidRPr="00E26292">
                <w:rPr>
                  <w:rStyle w:val="Hyperlink"/>
                  <w:rFonts w:cstheme="minorHAnsi"/>
                </w:rPr>
                <w:t>https://creativecommons.org/publicdomain/zero/1.0/</w:t>
              </w:r>
            </w:hyperlink>
          </w:p>
          <w:p w14:paraId="4A9E6E7B" w14:textId="6D8EC4CF" w:rsidR="00C25145" w:rsidRPr="00E26292" w:rsidRDefault="00C25145" w:rsidP="006726F0">
            <w:pPr>
              <w:spacing w:before="120" w:after="120" w:line="276" w:lineRule="auto"/>
              <w:jc w:val="center"/>
              <w:rPr>
                <w:rFonts w:cstheme="minorHAnsi"/>
              </w:rPr>
            </w:pPr>
          </w:p>
        </w:tc>
      </w:tr>
      <w:tr w:rsidR="00D311AF" w:rsidRPr="00E60DB1" w14:paraId="3EF26C7A" w14:textId="2D66612F" w:rsidTr="00D311AF">
        <w:tc>
          <w:tcPr>
            <w:tcW w:w="4673" w:type="dxa"/>
          </w:tcPr>
          <w:p w14:paraId="5372CECD" w14:textId="77777777" w:rsidR="00903FD4" w:rsidRPr="00E60DB1" w:rsidRDefault="00903FD4" w:rsidP="004960DD">
            <w:pPr>
              <w:spacing w:before="120" w:after="120" w:line="276" w:lineRule="auto"/>
              <w:rPr>
                <w:rFonts w:cstheme="minorHAnsi"/>
                <w:i/>
              </w:rPr>
            </w:pPr>
          </w:p>
        </w:tc>
        <w:tc>
          <w:tcPr>
            <w:tcW w:w="1134" w:type="dxa"/>
          </w:tcPr>
          <w:p w14:paraId="5654AF5B" w14:textId="77777777" w:rsidR="00903FD4" w:rsidRPr="00E60DB1" w:rsidRDefault="00903FD4" w:rsidP="006726F0">
            <w:pPr>
              <w:jc w:val="center"/>
              <w:rPr>
                <w:rFonts w:cstheme="minorHAnsi"/>
              </w:rPr>
            </w:pPr>
          </w:p>
        </w:tc>
        <w:tc>
          <w:tcPr>
            <w:tcW w:w="1134" w:type="dxa"/>
          </w:tcPr>
          <w:p w14:paraId="76748348" w14:textId="6657EE0F" w:rsidR="00903FD4" w:rsidRPr="00E60DB1" w:rsidRDefault="00903FD4" w:rsidP="006726F0">
            <w:pPr>
              <w:jc w:val="center"/>
              <w:rPr>
                <w:rFonts w:cstheme="minorHAnsi"/>
              </w:rPr>
            </w:pPr>
          </w:p>
        </w:tc>
        <w:tc>
          <w:tcPr>
            <w:tcW w:w="1276" w:type="dxa"/>
          </w:tcPr>
          <w:p w14:paraId="6EDD682D" w14:textId="77777777" w:rsidR="00903FD4" w:rsidRPr="00E60DB1" w:rsidRDefault="00903FD4" w:rsidP="006726F0">
            <w:pPr>
              <w:jc w:val="center"/>
              <w:rPr>
                <w:rFonts w:cstheme="minorHAnsi"/>
              </w:rPr>
            </w:pPr>
          </w:p>
        </w:tc>
        <w:tc>
          <w:tcPr>
            <w:tcW w:w="6095" w:type="dxa"/>
          </w:tcPr>
          <w:p w14:paraId="4BAB1C25" w14:textId="77777777" w:rsidR="00903FD4" w:rsidRPr="00E60DB1" w:rsidRDefault="00903FD4" w:rsidP="006726F0">
            <w:pPr>
              <w:jc w:val="center"/>
              <w:rPr>
                <w:rFonts w:cstheme="minorHAnsi"/>
              </w:rPr>
            </w:pPr>
          </w:p>
        </w:tc>
      </w:tr>
      <w:tr w:rsidR="00D311AF" w:rsidRPr="00E60DB1" w14:paraId="69442E58" w14:textId="70ED958E" w:rsidTr="00D311AF">
        <w:tc>
          <w:tcPr>
            <w:tcW w:w="4673" w:type="dxa"/>
          </w:tcPr>
          <w:p w14:paraId="75384DF9" w14:textId="77777777" w:rsidR="00903FD4" w:rsidRPr="00E60DB1" w:rsidRDefault="00903FD4" w:rsidP="004960DD">
            <w:pPr>
              <w:spacing w:before="120" w:after="120" w:line="276" w:lineRule="auto"/>
              <w:rPr>
                <w:rFonts w:cstheme="minorHAnsi"/>
                <w:i/>
              </w:rPr>
            </w:pPr>
          </w:p>
        </w:tc>
        <w:tc>
          <w:tcPr>
            <w:tcW w:w="1134" w:type="dxa"/>
          </w:tcPr>
          <w:p w14:paraId="342C220B" w14:textId="77777777" w:rsidR="00903FD4" w:rsidRPr="00E60DB1" w:rsidRDefault="00903FD4" w:rsidP="006726F0">
            <w:pPr>
              <w:jc w:val="center"/>
              <w:rPr>
                <w:rFonts w:cstheme="minorHAnsi"/>
              </w:rPr>
            </w:pPr>
          </w:p>
        </w:tc>
        <w:tc>
          <w:tcPr>
            <w:tcW w:w="1134" w:type="dxa"/>
          </w:tcPr>
          <w:p w14:paraId="0C143881" w14:textId="2B59EED5" w:rsidR="00903FD4" w:rsidRPr="00E60DB1" w:rsidRDefault="00903FD4" w:rsidP="006726F0">
            <w:pPr>
              <w:jc w:val="center"/>
              <w:rPr>
                <w:rFonts w:cstheme="minorHAnsi"/>
              </w:rPr>
            </w:pPr>
          </w:p>
        </w:tc>
        <w:tc>
          <w:tcPr>
            <w:tcW w:w="1276" w:type="dxa"/>
          </w:tcPr>
          <w:p w14:paraId="7EC867D4" w14:textId="77777777" w:rsidR="00903FD4" w:rsidRPr="00E60DB1" w:rsidRDefault="00903FD4" w:rsidP="006726F0">
            <w:pPr>
              <w:jc w:val="center"/>
              <w:rPr>
                <w:rFonts w:cstheme="minorHAnsi"/>
              </w:rPr>
            </w:pPr>
          </w:p>
        </w:tc>
        <w:tc>
          <w:tcPr>
            <w:tcW w:w="6095" w:type="dxa"/>
          </w:tcPr>
          <w:p w14:paraId="658F5D52" w14:textId="77777777" w:rsidR="00903FD4" w:rsidRPr="00E60DB1" w:rsidRDefault="00903FD4" w:rsidP="006726F0">
            <w:pPr>
              <w:jc w:val="center"/>
              <w:rPr>
                <w:rFonts w:cstheme="minorHAnsi"/>
              </w:rPr>
            </w:pPr>
          </w:p>
        </w:tc>
      </w:tr>
      <w:tr w:rsidR="00D311AF" w:rsidRPr="00E60DB1" w14:paraId="444F8C57" w14:textId="1646FC4E" w:rsidTr="00D311AF">
        <w:tc>
          <w:tcPr>
            <w:tcW w:w="4673" w:type="dxa"/>
          </w:tcPr>
          <w:p w14:paraId="77B2C965" w14:textId="77777777" w:rsidR="00903FD4" w:rsidRPr="00E60DB1" w:rsidRDefault="00903FD4" w:rsidP="004960DD">
            <w:pPr>
              <w:spacing w:before="120" w:after="120" w:line="276" w:lineRule="auto"/>
              <w:rPr>
                <w:rFonts w:cstheme="minorHAnsi"/>
                <w:i/>
              </w:rPr>
            </w:pPr>
          </w:p>
        </w:tc>
        <w:tc>
          <w:tcPr>
            <w:tcW w:w="1134" w:type="dxa"/>
          </w:tcPr>
          <w:p w14:paraId="14298370" w14:textId="77777777" w:rsidR="00903FD4" w:rsidRPr="00E60DB1" w:rsidRDefault="00903FD4" w:rsidP="006726F0">
            <w:pPr>
              <w:jc w:val="center"/>
              <w:rPr>
                <w:rFonts w:cstheme="minorHAnsi"/>
              </w:rPr>
            </w:pPr>
          </w:p>
        </w:tc>
        <w:tc>
          <w:tcPr>
            <w:tcW w:w="1134" w:type="dxa"/>
          </w:tcPr>
          <w:p w14:paraId="20E52952" w14:textId="044CDF91" w:rsidR="00903FD4" w:rsidRPr="00E60DB1" w:rsidRDefault="00903FD4" w:rsidP="006726F0">
            <w:pPr>
              <w:jc w:val="center"/>
              <w:rPr>
                <w:rFonts w:cstheme="minorHAnsi"/>
              </w:rPr>
            </w:pPr>
          </w:p>
        </w:tc>
        <w:tc>
          <w:tcPr>
            <w:tcW w:w="1276" w:type="dxa"/>
          </w:tcPr>
          <w:p w14:paraId="126EEB8F" w14:textId="77777777" w:rsidR="00903FD4" w:rsidRPr="00E60DB1" w:rsidRDefault="00903FD4" w:rsidP="006726F0">
            <w:pPr>
              <w:jc w:val="center"/>
              <w:rPr>
                <w:rFonts w:cstheme="minorHAnsi"/>
              </w:rPr>
            </w:pPr>
          </w:p>
        </w:tc>
        <w:tc>
          <w:tcPr>
            <w:tcW w:w="6095" w:type="dxa"/>
          </w:tcPr>
          <w:p w14:paraId="3C4A0A90" w14:textId="77777777" w:rsidR="00903FD4" w:rsidRPr="00E60DB1" w:rsidRDefault="00903FD4" w:rsidP="006726F0">
            <w:pPr>
              <w:jc w:val="center"/>
              <w:rPr>
                <w:rFonts w:cstheme="minorHAnsi"/>
              </w:rPr>
            </w:pPr>
          </w:p>
        </w:tc>
      </w:tr>
      <w:tr w:rsidR="00D311AF" w:rsidRPr="00E60DB1" w14:paraId="7BEDC65A" w14:textId="48D54333" w:rsidTr="00D311AF">
        <w:tc>
          <w:tcPr>
            <w:tcW w:w="4673" w:type="dxa"/>
          </w:tcPr>
          <w:p w14:paraId="3AC7B2B5" w14:textId="77777777" w:rsidR="00903FD4" w:rsidRPr="00E60DB1" w:rsidRDefault="00903FD4" w:rsidP="004960DD">
            <w:pPr>
              <w:spacing w:before="120" w:after="120" w:line="276" w:lineRule="auto"/>
              <w:rPr>
                <w:rFonts w:cstheme="minorHAnsi"/>
                <w:i/>
              </w:rPr>
            </w:pPr>
          </w:p>
        </w:tc>
        <w:tc>
          <w:tcPr>
            <w:tcW w:w="1134" w:type="dxa"/>
          </w:tcPr>
          <w:p w14:paraId="745DA692" w14:textId="77777777" w:rsidR="00903FD4" w:rsidRPr="00E60DB1" w:rsidRDefault="00903FD4" w:rsidP="006726F0">
            <w:pPr>
              <w:jc w:val="center"/>
              <w:rPr>
                <w:rFonts w:cstheme="minorHAnsi"/>
              </w:rPr>
            </w:pPr>
          </w:p>
        </w:tc>
        <w:tc>
          <w:tcPr>
            <w:tcW w:w="1134" w:type="dxa"/>
          </w:tcPr>
          <w:p w14:paraId="1A1FA013" w14:textId="57445AD6" w:rsidR="00903FD4" w:rsidRPr="00E60DB1" w:rsidRDefault="00903FD4" w:rsidP="006726F0">
            <w:pPr>
              <w:jc w:val="center"/>
              <w:rPr>
                <w:rFonts w:cstheme="minorHAnsi"/>
              </w:rPr>
            </w:pPr>
          </w:p>
        </w:tc>
        <w:tc>
          <w:tcPr>
            <w:tcW w:w="1276" w:type="dxa"/>
          </w:tcPr>
          <w:p w14:paraId="4A4CB5F8" w14:textId="77777777" w:rsidR="00903FD4" w:rsidRPr="00E60DB1" w:rsidRDefault="00903FD4" w:rsidP="006726F0">
            <w:pPr>
              <w:jc w:val="center"/>
              <w:rPr>
                <w:rFonts w:cstheme="minorHAnsi"/>
              </w:rPr>
            </w:pPr>
          </w:p>
        </w:tc>
        <w:tc>
          <w:tcPr>
            <w:tcW w:w="6095" w:type="dxa"/>
          </w:tcPr>
          <w:p w14:paraId="387FDDFC" w14:textId="77777777" w:rsidR="00903FD4" w:rsidRPr="00E60DB1" w:rsidRDefault="00903FD4" w:rsidP="006726F0">
            <w:pPr>
              <w:jc w:val="center"/>
              <w:rPr>
                <w:rFonts w:cstheme="minorHAnsi"/>
              </w:rPr>
            </w:pPr>
          </w:p>
        </w:tc>
      </w:tr>
      <w:tr w:rsidR="00D311AF" w:rsidRPr="00E60DB1" w14:paraId="614784AA" w14:textId="0F1FDDC2" w:rsidTr="00D311AF">
        <w:tc>
          <w:tcPr>
            <w:tcW w:w="4673" w:type="dxa"/>
          </w:tcPr>
          <w:p w14:paraId="6BDF7409" w14:textId="77777777" w:rsidR="00903FD4" w:rsidRPr="00E60DB1" w:rsidRDefault="00903FD4" w:rsidP="004960DD">
            <w:pPr>
              <w:spacing w:before="120" w:after="120" w:line="276" w:lineRule="auto"/>
              <w:rPr>
                <w:rFonts w:cstheme="minorHAnsi"/>
                <w:i/>
              </w:rPr>
            </w:pPr>
          </w:p>
        </w:tc>
        <w:tc>
          <w:tcPr>
            <w:tcW w:w="1134" w:type="dxa"/>
          </w:tcPr>
          <w:p w14:paraId="383AB08E" w14:textId="77777777" w:rsidR="00903FD4" w:rsidRPr="00E60DB1" w:rsidRDefault="00903FD4" w:rsidP="006726F0">
            <w:pPr>
              <w:jc w:val="center"/>
              <w:rPr>
                <w:rFonts w:cstheme="minorHAnsi"/>
              </w:rPr>
            </w:pPr>
          </w:p>
        </w:tc>
        <w:tc>
          <w:tcPr>
            <w:tcW w:w="1134" w:type="dxa"/>
          </w:tcPr>
          <w:p w14:paraId="76737B85" w14:textId="28B80F96" w:rsidR="00903FD4" w:rsidRPr="00E60DB1" w:rsidRDefault="00903FD4" w:rsidP="006726F0">
            <w:pPr>
              <w:jc w:val="center"/>
              <w:rPr>
                <w:rFonts w:cstheme="minorHAnsi"/>
              </w:rPr>
            </w:pPr>
          </w:p>
        </w:tc>
        <w:tc>
          <w:tcPr>
            <w:tcW w:w="1276" w:type="dxa"/>
          </w:tcPr>
          <w:p w14:paraId="4756A011" w14:textId="77777777" w:rsidR="00903FD4" w:rsidRPr="00E60DB1" w:rsidRDefault="00903FD4" w:rsidP="006726F0">
            <w:pPr>
              <w:jc w:val="center"/>
              <w:rPr>
                <w:rFonts w:cstheme="minorHAnsi"/>
              </w:rPr>
            </w:pPr>
          </w:p>
        </w:tc>
        <w:tc>
          <w:tcPr>
            <w:tcW w:w="6095" w:type="dxa"/>
          </w:tcPr>
          <w:p w14:paraId="548B11E0" w14:textId="77777777" w:rsidR="00903FD4" w:rsidRPr="00E60DB1" w:rsidRDefault="00903FD4" w:rsidP="006726F0">
            <w:pPr>
              <w:jc w:val="center"/>
              <w:rPr>
                <w:rFonts w:cstheme="minorHAnsi"/>
              </w:rPr>
            </w:pPr>
          </w:p>
        </w:tc>
      </w:tr>
      <w:tr w:rsidR="00D311AF" w:rsidRPr="00E60DB1" w14:paraId="7DD52F51" w14:textId="644F5E46" w:rsidTr="00D311AF">
        <w:tc>
          <w:tcPr>
            <w:tcW w:w="4673" w:type="dxa"/>
          </w:tcPr>
          <w:p w14:paraId="0FB95B75" w14:textId="77777777" w:rsidR="00903FD4" w:rsidRPr="00E60DB1" w:rsidRDefault="00903FD4" w:rsidP="004960DD">
            <w:pPr>
              <w:spacing w:before="120" w:after="120" w:line="276" w:lineRule="auto"/>
              <w:rPr>
                <w:rFonts w:cstheme="minorHAnsi"/>
                <w:i/>
              </w:rPr>
            </w:pPr>
          </w:p>
        </w:tc>
        <w:tc>
          <w:tcPr>
            <w:tcW w:w="1134" w:type="dxa"/>
          </w:tcPr>
          <w:p w14:paraId="5CA47DEB" w14:textId="77777777" w:rsidR="00903FD4" w:rsidRPr="00E60DB1" w:rsidRDefault="00903FD4" w:rsidP="006726F0">
            <w:pPr>
              <w:jc w:val="center"/>
              <w:rPr>
                <w:rFonts w:cstheme="minorHAnsi"/>
              </w:rPr>
            </w:pPr>
          </w:p>
        </w:tc>
        <w:tc>
          <w:tcPr>
            <w:tcW w:w="1134" w:type="dxa"/>
          </w:tcPr>
          <w:p w14:paraId="54F647FB" w14:textId="377D4A9F" w:rsidR="00903FD4" w:rsidRPr="00E60DB1" w:rsidRDefault="00903FD4" w:rsidP="006726F0">
            <w:pPr>
              <w:jc w:val="center"/>
              <w:rPr>
                <w:rFonts w:cstheme="minorHAnsi"/>
              </w:rPr>
            </w:pPr>
          </w:p>
        </w:tc>
        <w:tc>
          <w:tcPr>
            <w:tcW w:w="1276" w:type="dxa"/>
          </w:tcPr>
          <w:p w14:paraId="07345608" w14:textId="77777777" w:rsidR="00903FD4" w:rsidRPr="00E60DB1" w:rsidRDefault="00903FD4" w:rsidP="006726F0">
            <w:pPr>
              <w:jc w:val="center"/>
              <w:rPr>
                <w:rFonts w:cstheme="minorHAnsi"/>
              </w:rPr>
            </w:pPr>
          </w:p>
        </w:tc>
        <w:tc>
          <w:tcPr>
            <w:tcW w:w="6095" w:type="dxa"/>
          </w:tcPr>
          <w:p w14:paraId="53E07F4A" w14:textId="77777777" w:rsidR="00903FD4" w:rsidRPr="00E60DB1" w:rsidRDefault="00903FD4" w:rsidP="006726F0">
            <w:pPr>
              <w:jc w:val="center"/>
              <w:rPr>
                <w:rFonts w:cstheme="minorHAnsi"/>
              </w:rPr>
            </w:pPr>
          </w:p>
        </w:tc>
      </w:tr>
      <w:tr w:rsidR="00D311AF" w:rsidRPr="00E60DB1" w14:paraId="51F82486" w14:textId="30590B6C" w:rsidTr="00D311AF">
        <w:tc>
          <w:tcPr>
            <w:tcW w:w="4673" w:type="dxa"/>
          </w:tcPr>
          <w:p w14:paraId="76854264" w14:textId="77777777" w:rsidR="00903FD4" w:rsidRPr="00E60DB1" w:rsidRDefault="00903FD4" w:rsidP="004960DD">
            <w:pPr>
              <w:spacing w:before="120" w:after="120" w:line="276" w:lineRule="auto"/>
              <w:rPr>
                <w:rFonts w:cstheme="minorHAnsi"/>
                <w:i/>
              </w:rPr>
            </w:pPr>
          </w:p>
        </w:tc>
        <w:tc>
          <w:tcPr>
            <w:tcW w:w="1134" w:type="dxa"/>
          </w:tcPr>
          <w:p w14:paraId="0C6DF658" w14:textId="77777777" w:rsidR="00903FD4" w:rsidRPr="00E60DB1" w:rsidRDefault="00903FD4" w:rsidP="006726F0">
            <w:pPr>
              <w:jc w:val="center"/>
              <w:rPr>
                <w:rFonts w:cstheme="minorHAnsi"/>
              </w:rPr>
            </w:pPr>
          </w:p>
        </w:tc>
        <w:tc>
          <w:tcPr>
            <w:tcW w:w="1134" w:type="dxa"/>
          </w:tcPr>
          <w:p w14:paraId="7150DBDA" w14:textId="3F2869C1" w:rsidR="00903FD4" w:rsidRPr="00E60DB1" w:rsidRDefault="00903FD4" w:rsidP="006726F0">
            <w:pPr>
              <w:jc w:val="center"/>
              <w:rPr>
                <w:rFonts w:cstheme="minorHAnsi"/>
              </w:rPr>
            </w:pPr>
          </w:p>
        </w:tc>
        <w:tc>
          <w:tcPr>
            <w:tcW w:w="1276" w:type="dxa"/>
          </w:tcPr>
          <w:p w14:paraId="460F3F31" w14:textId="77777777" w:rsidR="00903FD4" w:rsidRPr="00E60DB1" w:rsidRDefault="00903FD4" w:rsidP="006726F0">
            <w:pPr>
              <w:jc w:val="center"/>
              <w:rPr>
                <w:rFonts w:cstheme="minorHAnsi"/>
              </w:rPr>
            </w:pPr>
          </w:p>
        </w:tc>
        <w:tc>
          <w:tcPr>
            <w:tcW w:w="6095" w:type="dxa"/>
          </w:tcPr>
          <w:p w14:paraId="63180DFE" w14:textId="77777777" w:rsidR="00903FD4" w:rsidRPr="00E60DB1" w:rsidRDefault="00903FD4" w:rsidP="006726F0">
            <w:pPr>
              <w:jc w:val="center"/>
              <w:rPr>
                <w:rFonts w:cstheme="minorHAnsi"/>
              </w:rPr>
            </w:pPr>
          </w:p>
        </w:tc>
      </w:tr>
      <w:tr w:rsidR="00D311AF" w:rsidRPr="00E60DB1" w14:paraId="1FDD7ED1" w14:textId="1C29FBFE" w:rsidTr="00D311AF">
        <w:tc>
          <w:tcPr>
            <w:tcW w:w="4673" w:type="dxa"/>
          </w:tcPr>
          <w:p w14:paraId="379E0DD5" w14:textId="77777777" w:rsidR="00903FD4" w:rsidRPr="00E60DB1" w:rsidRDefault="00903FD4" w:rsidP="004960DD">
            <w:pPr>
              <w:spacing w:before="120" w:after="120" w:line="276" w:lineRule="auto"/>
              <w:rPr>
                <w:rFonts w:cstheme="minorHAnsi"/>
                <w:i/>
              </w:rPr>
            </w:pPr>
          </w:p>
        </w:tc>
        <w:tc>
          <w:tcPr>
            <w:tcW w:w="1134" w:type="dxa"/>
          </w:tcPr>
          <w:p w14:paraId="279C0BDC" w14:textId="77777777" w:rsidR="00903FD4" w:rsidRPr="00E60DB1" w:rsidRDefault="00903FD4" w:rsidP="006726F0">
            <w:pPr>
              <w:jc w:val="center"/>
              <w:rPr>
                <w:rFonts w:cstheme="minorHAnsi"/>
              </w:rPr>
            </w:pPr>
          </w:p>
        </w:tc>
        <w:tc>
          <w:tcPr>
            <w:tcW w:w="1134" w:type="dxa"/>
          </w:tcPr>
          <w:p w14:paraId="45858676" w14:textId="004D1144" w:rsidR="00903FD4" w:rsidRPr="00E60DB1" w:rsidRDefault="00903FD4" w:rsidP="006726F0">
            <w:pPr>
              <w:jc w:val="center"/>
              <w:rPr>
                <w:rFonts w:cstheme="minorHAnsi"/>
              </w:rPr>
            </w:pPr>
          </w:p>
        </w:tc>
        <w:tc>
          <w:tcPr>
            <w:tcW w:w="1276" w:type="dxa"/>
          </w:tcPr>
          <w:p w14:paraId="2E842DCB" w14:textId="77777777" w:rsidR="00903FD4" w:rsidRPr="00E60DB1" w:rsidRDefault="00903FD4" w:rsidP="006726F0">
            <w:pPr>
              <w:jc w:val="center"/>
              <w:rPr>
                <w:rFonts w:cstheme="minorHAnsi"/>
              </w:rPr>
            </w:pPr>
          </w:p>
        </w:tc>
        <w:tc>
          <w:tcPr>
            <w:tcW w:w="6095" w:type="dxa"/>
          </w:tcPr>
          <w:p w14:paraId="11B5015D" w14:textId="77777777" w:rsidR="00903FD4" w:rsidRPr="00E60DB1" w:rsidRDefault="00903FD4" w:rsidP="006726F0">
            <w:pPr>
              <w:jc w:val="center"/>
              <w:rPr>
                <w:rFonts w:cstheme="minorHAnsi"/>
              </w:rPr>
            </w:pPr>
          </w:p>
        </w:tc>
      </w:tr>
      <w:tr w:rsidR="00D311AF" w:rsidRPr="00E60DB1" w14:paraId="026C6CB5" w14:textId="23BD10E4" w:rsidTr="00D311AF">
        <w:tc>
          <w:tcPr>
            <w:tcW w:w="4673" w:type="dxa"/>
          </w:tcPr>
          <w:p w14:paraId="0F56E900" w14:textId="77777777" w:rsidR="00903FD4" w:rsidRPr="00E60DB1" w:rsidRDefault="00903FD4" w:rsidP="004960DD">
            <w:pPr>
              <w:spacing w:before="120" w:after="120" w:line="276" w:lineRule="auto"/>
              <w:rPr>
                <w:rFonts w:cstheme="minorHAnsi"/>
                <w:i/>
              </w:rPr>
            </w:pPr>
          </w:p>
        </w:tc>
        <w:tc>
          <w:tcPr>
            <w:tcW w:w="1134" w:type="dxa"/>
          </w:tcPr>
          <w:p w14:paraId="2C9B8710" w14:textId="77777777" w:rsidR="00903FD4" w:rsidRPr="00E60DB1" w:rsidRDefault="00903FD4" w:rsidP="006726F0">
            <w:pPr>
              <w:jc w:val="center"/>
              <w:rPr>
                <w:rFonts w:cstheme="minorHAnsi"/>
              </w:rPr>
            </w:pPr>
          </w:p>
        </w:tc>
        <w:tc>
          <w:tcPr>
            <w:tcW w:w="1134" w:type="dxa"/>
          </w:tcPr>
          <w:p w14:paraId="14356D02" w14:textId="728D2A45" w:rsidR="00903FD4" w:rsidRPr="00E60DB1" w:rsidRDefault="00903FD4" w:rsidP="006726F0">
            <w:pPr>
              <w:jc w:val="center"/>
              <w:rPr>
                <w:rFonts w:cstheme="minorHAnsi"/>
              </w:rPr>
            </w:pPr>
          </w:p>
        </w:tc>
        <w:tc>
          <w:tcPr>
            <w:tcW w:w="1276" w:type="dxa"/>
          </w:tcPr>
          <w:p w14:paraId="60A3AE8E" w14:textId="77777777" w:rsidR="00903FD4" w:rsidRPr="00E60DB1" w:rsidRDefault="00903FD4" w:rsidP="006726F0">
            <w:pPr>
              <w:jc w:val="center"/>
              <w:rPr>
                <w:rFonts w:cstheme="minorHAnsi"/>
              </w:rPr>
            </w:pPr>
          </w:p>
        </w:tc>
        <w:tc>
          <w:tcPr>
            <w:tcW w:w="6095" w:type="dxa"/>
          </w:tcPr>
          <w:p w14:paraId="273DCA67" w14:textId="77777777" w:rsidR="00903FD4" w:rsidRPr="00E60DB1" w:rsidRDefault="00903FD4" w:rsidP="006726F0">
            <w:pPr>
              <w:jc w:val="center"/>
              <w:rPr>
                <w:rFonts w:cstheme="minorHAnsi"/>
              </w:rPr>
            </w:pPr>
          </w:p>
        </w:tc>
      </w:tr>
      <w:tr w:rsidR="00D311AF" w:rsidRPr="00E60DB1" w14:paraId="6BF5EEDA" w14:textId="71A20F29" w:rsidTr="00D311AF">
        <w:tc>
          <w:tcPr>
            <w:tcW w:w="4673" w:type="dxa"/>
          </w:tcPr>
          <w:p w14:paraId="14931D8B" w14:textId="77777777" w:rsidR="00903FD4" w:rsidRPr="00E60DB1" w:rsidRDefault="00903FD4" w:rsidP="004960DD">
            <w:pPr>
              <w:spacing w:before="120" w:after="120" w:line="276" w:lineRule="auto"/>
              <w:rPr>
                <w:rFonts w:cstheme="minorHAnsi"/>
                <w:i/>
              </w:rPr>
            </w:pPr>
          </w:p>
        </w:tc>
        <w:tc>
          <w:tcPr>
            <w:tcW w:w="1134" w:type="dxa"/>
          </w:tcPr>
          <w:p w14:paraId="1E7AC45E" w14:textId="77777777" w:rsidR="00903FD4" w:rsidRPr="00E60DB1" w:rsidRDefault="00903FD4" w:rsidP="006726F0">
            <w:pPr>
              <w:jc w:val="center"/>
              <w:rPr>
                <w:rFonts w:cstheme="minorHAnsi"/>
              </w:rPr>
            </w:pPr>
          </w:p>
        </w:tc>
        <w:tc>
          <w:tcPr>
            <w:tcW w:w="1134" w:type="dxa"/>
          </w:tcPr>
          <w:p w14:paraId="6AE12367" w14:textId="336400AD" w:rsidR="00903FD4" w:rsidRPr="00E60DB1" w:rsidRDefault="00903FD4" w:rsidP="006726F0">
            <w:pPr>
              <w:jc w:val="center"/>
              <w:rPr>
                <w:rFonts w:cstheme="minorHAnsi"/>
              </w:rPr>
            </w:pPr>
          </w:p>
        </w:tc>
        <w:tc>
          <w:tcPr>
            <w:tcW w:w="1276" w:type="dxa"/>
          </w:tcPr>
          <w:p w14:paraId="5A182951" w14:textId="77777777" w:rsidR="00903FD4" w:rsidRPr="00E60DB1" w:rsidRDefault="00903FD4" w:rsidP="006726F0">
            <w:pPr>
              <w:jc w:val="center"/>
              <w:rPr>
                <w:rFonts w:cstheme="minorHAnsi"/>
              </w:rPr>
            </w:pPr>
          </w:p>
        </w:tc>
        <w:tc>
          <w:tcPr>
            <w:tcW w:w="6095" w:type="dxa"/>
          </w:tcPr>
          <w:p w14:paraId="712C79C0" w14:textId="77777777" w:rsidR="00903FD4" w:rsidRPr="00E60DB1" w:rsidRDefault="00903FD4" w:rsidP="006726F0">
            <w:pPr>
              <w:jc w:val="center"/>
              <w:rPr>
                <w:rFonts w:cstheme="minorHAnsi"/>
              </w:rPr>
            </w:pPr>
          </w:p>
        </w:tc>
      </w:tr>
      <w:tr w:rsidR="00D311AF" w:rsidRPr="00E60DB1" w14:paraId="32B58DFD" w14:textId="104F8DA0" w:rsidTr="00D311AF">
        <w:tc>
          <w:tcPr>
            <w:tcW w:w="4673" w:type="dxa"/>
          </w:tcPr>
          <w:p w14:paraId="54D906A6" w14:textId="77777777" w:rsidR="00903FD4" w:rsidRPr="00E60DB1" w:rsidRDefault="00903FD4" w:rsidP="004960DD">
            <w:pPr>
              <w:spacing w:before="120" w:after="120" w:line="276" w:lineRule="auto"/>
              <w:rPr>
                <w:rFonts w:cstheme="minorHAnsi"/>
                <w:i/>
              </w:rPr>
            </w:pPr>
          </w:p>
        </w:tc>
        <w:tc>
          <w:tcPr>
            <w:tcW w:w="1134" w:type="dxa"/>
          </w:tcPr>
          <w:p w14:paraId="49073FF2" w14:textId="77777777" w:rsidR="00903FD4" w:rsidRPr="00E60DB1" w:rsidRDefault="00903FD4" w:rsidP="006726F0">
            <w:pPr>
              <w:jc w:val="center"/>
              <w:rPr>
                <w:rFonts w:cstheme="minorHAnsi"/>
              </w:rPr>
            </w:pPr>
          </w:p>
        </w:tc>
        <w:tc>
          <w:tcPr>
            <w:tcW w:w="1134" w:type="dxa"/>
          </w:tcPr>
          <w:p w14:paraId="24E0E60C" w14:textId="769EE6C0" w:rsidR="00903FD4" w:rsidRPr="00E60DB1" w:rsidRDefault="00903FD4" w:rsidP="006726F0">
            <w:pPr>
              <w:jc w:val="center"/>
              <w:rPr>
                <w:rFonts w:cstheme="minorHAnsi"/>
              </w:rPr>
            </w:pPr>
          </w:p>
        </w:tc>
        <w:tc>
          <w:tcPr>
            <w:tcW w:w="1276" w:type="dxa"/>
          </w:tcPr>
          <w:p w14:paraId="62E628BC" w14:textId="77777777" w:rsidR="00903FD4" w:rsidRPr="00E60DB1" w:rsidRDefault="00903FD4" w:rsidP="006726F0">
            <w:pPr>
              <w:jc w:val="center"/>
              <w:rPr>
                <w:rFonts w:cstheme="minorHAnsi"/>
              </w:rPr>
            </w:pPr>
          </w:p>
        </w:tc>
        <w:tc>
          <w:tcPr>
            <w:tcW w:w="6095" w:type="dxa"/>
          </w:tcPr>
          <w:p w14:paraId="56F8DBF6" w14:textId="77777777" w:rsidR="00903FD4" w:rsidRPr="00E60DB1" w:rsidRDefault="00903FD4" w:rsidP="006726F0">
            <w:pPr>
              <w:jc w:val="center"/>
              <w:rPr>
                <w:rFonts w:cstheme="minorHAnsi"/>
              </w:rPr>
            </w:pPr>
          </w:p>
        </w:tc>
      </w:tr>
      <w:tr w:rsidR="00D311AF" w:rsidRPr="00E60DB1" w14:paraId="235E9F68" w14:textId="71CB8FD0" w:rsidTr="00D311AF">
        <w:tc>
          <w:tcPr>
            <w:tcW w:w="4673" w:type="dxa"/>
          </w:tcPr>
          <w:p w14:paraId="7A14E6A4" w14:textId="77777777" w:rsidR="00903FD4" w:rsidRPr="00E60DB1" w:rsidRDefault="00903FD4" w:rsidP="004960DD">
            <w:pPr>
              <w:spacing w:before="120" w:after="120" w:line="276" w:lineRule="auto"/>
              <w:rPr>
                <w:rFonts w:cstheme="minorHAnsi"/>
                <w:i/>
              </w:rPr>
            </w:pPr>
          </w:p>
        </w:tc>
        <w:tc>
          <w:tcPr>
            <w:tcW w:w="1134" w:type="dxa"/>
          </w:tcPr>
          <w:p w14:paraId="20D66575" w14:textId="77777777" w:rsidR="00903FD4" w:rsidRPr="00E60DB1" w:rsidRDefault="00903FD4" w:rsidP="006726F0">
            <w:pPr>
              <w:jc w:val="center"/>
              <w:rPr>
                <w:rFonts w:cstheme="minorHAnsi"/>
              </w:rPr>
            </w:pPr>
          </w:p>
        </w:tc>
        <w:tc>
          <w:tcPr>
            <w:tcW w:w="1134" w:type="dxa"/>
          </w:tcPr>
          <w:p w14:paraId="0EE12994" w14:textId="2E6CD93B" w:rsidR="00903FD4" w:rsidRPr="00E60DB1" w:rsidRDefault="00903FD4" w:rsidP="006726F0">
            <w:pPr>
              <w:jc w:val="center"/>
              <w:rPr>
                <w:rFonts w:cstheme="minorHAnsi"/>
              </w:rPr>
            </w:pPr>
          </w:p>
        </w:tc>
        <w:tc>
          <w:tcPr>
            <w:tcW w:w="1276" w:type="dxa"/>
          </w:tcPr>
          <w:p w14:paraId="6F04B9F3" w14:textId="77777777" w:rsidR="00903FD4" w:rsidRPr="00E60DB1" w:rsidRDefault="00903FD4" w:rsidP="006726F0">
            <w:pPr>
              <w:jc w:val="center"/>
              <w:rPr>
                <w:rFonts w:cstheme="minorHAnsi"/>
              </w:rPr>
            </w:pPr>
          </w:p>
        </w:tc>
        <w:tc>
          <w:tcPr>
            <w:tcW w:w="6095" w:type="dxa"/>
          </w:tcPr>
          <w:p w14:paraId="29591207" w14:textId="77777777" w:rsidR="00903FD4" w:rsidRPr="00E60DB1" w:rsidRDefault="00903FD4" w:rsidP="006726F0">
            <w:pPr>
              <w:jc w:val="center"/>
              <w:rPr>
                <w:rFonts w:cstheme="minorHAnsi"/>
              </w:rPr>
            </w:pPr>
          </w:p>
        </w:tc>
      </w:tr>
      <w:tr w:rsidR="00D311AF" w:rsidRPr="00E60DB1" w14:paraId="4796D5DD" w14:textId="0E191CDA" w:rsidTr="00D311AF">
        <w:tc>
          <w:tcPr>
            <w:tcW w:w="4673" w:type="dxa"/>
          </w:tcPr>
          <w:p w14:paraId="001623A4" w14:textId="77777777" w:rsidR="00903FD4" w:rsidRPr="00E60DB1" w:rsidRDefault="00903FD4" w:rsidP="004960DD">
            <w:pPr>
              <w:spacing w:before="120" w:after="120" w:line="276" w:lineRule="auto"/>
              <w:rPr>
                <w:rFonts w:cstheme="minorHAnsi"/>
                <w:i/>
              </w:rPr>
            </w:pPr>
          </w:p>
        </w:tc>
        <w:tc>
          <w:tcPr>
            <w:tcW w:w="1134" w:type="dxa"/>
          </w:tcPr>
          <w:p w14:paraId="640D9C39" w14:textId="77777777" w:rsidR="00903FD4" w:rsidRPr="00E60DB1" w:rsidRDefault="00903FD4" w:rsidP="006726F0">
            <w:pPr>
              <w:jc w:val="center"/>
              <w:rPr>
                <w:rFonts w:cstheme="minorHAnsi"/>
              </w:rPr>
            </w:pPr>
          </w:p>
        </w:tc>
        <w:tc>
          <w:tcPr>
            <w:tcW w:w="1134" w:type="dxa"/>
          </w:tcPr>
          <w:p w14:paraId="6C61E94C" w14:textId="62655227" w:rsidR="00903FD4" w:rsidRPr="00E60DB1" w:rsidRDefault="00903FD4" w:rsidP="006726F0">
            <w:pPr>
              <w:jc w:val="center"/>
              <w:rPr>
                <w:rFonts w:cstheme="minorHAnsi"/>
              </w:rPr>
            </w:pPr>
          </w:p>
        </w:tc>
        <w:tc>
          <w:tcPr>
            <w:tcW w:w="1276" w:type="dxa"/>
          </w:tcPr>
          <w:p w14:paraId="033FF496" w14:textId="77777777" w:rsidR="00903FD4" w:rsidRPr="00E60DB1" w:rsidRDefault="00903FD4" w:rsidP="006726F0">
            <w:pPr>
              <w:jc w:val="center"/>
              <w:rPr>
                <w:rFonts w:cstheme="minorHAnsi"/>
              </w:rPr>
            </w:pPr>
          </w:p>
        </w:tc>
        <w:tc>
          <w:tcPr>
            <w:tcW w:w="6095" w:type="dxa"/>
          </w:tcPr>
          <w:p w14:paraId="7474942F" w14:textId="77777777" w:rsidR="00903FD4" w:rsidRPr="00E60DB1" w:rsidRDefault="00903FD4" w:rsidP="006726F0">
            <w:pPr>
              <w:jc w:val="center"/>
              <w:rPr>
                <w:rFonts w:cstheme="minorHAnsi"/>
              </w:rPr>
            </w:pPr>
          </w:p>
        </w:tc>
      </w:tr>
      <w:tr w:rsidR="00D311AF" w:rsidRPr="00E60DB1" w14:paraId="530D4940" w14:textId="276CFA95" w:rsidTr="00D311AF">
        <w:tc>
          <w:tcPr>
            <w:tcW w:w="4673" w:type="dxa"/>
          </w:tcPr>
          <w:p w14:paraId="0097620C" w14:textId="77777777" w:rsidR="00903FD4" w:rsidRPr="00E60DB1" w:rsidRDefault="00903FD4" w:rsidP="004960DD">
            <w:pPr>
              <w:spacing w:before="120" w:after="120" w:line="276" w:lineRule="auto"/>
              <w:rPr>
                <w:rFonts w:cstheme="minorHAnsi"/>
                <w:i/>
              </w:rPr>
            </w:pPr>
          </w:p>
        </w:tc>
        <w:tc>
          <w:tcPr>
            <w:tcW w:w="1134" w:type="dxa"/>
          </w:tcPr>
          <w:p w14:paraId="0FA7FADF" w14:textId="77777777" w:rsidR="00903FD4" w:rsidRPr="00E60DB1" w:rsidRDefault="00903FD4" w:rsidP="006726F0">
            <w:pPr>
              <w:jc w:val="center"/>
              <w:rPr>
                <w:rFonts w:cstheme="minorHAnsi"/>
              </w:rPr>
            </w:pPr>
          </w:p>
        </w:tc>
        <w:tc>
          <w:tcPr>
            <w:tcW w:w="1134" w:type="dxa"/>
          </w:tcPr>
          <w:p w14:paraId="4A9919E9" w14:textId="2B26EEE8" w:rsidR="00903FD4" w:rsidRPr="00E60DB1" w:rsidRDefault="00903FD4" w:rsidP="006726F0">
            <w:pPr>
              <w:jc w:val="center"/>
              <w:rPr>
                <w:rFonts w:cstheme="minorHAnsi"/>
              </w:rPr>
            </w:pPr>
          </w:p>
        </w:tc>
        <w:tc>
          <w:tcPr>
            <w:tcW w:w="1276" w:type="dxa"/>
          </w:tcPr>
          <w:p w14:paraId="6E83D849" w14:textId="77777777" w:rsidR="00903FD4" w:rsidRPr="00E60DB1" w:rsidRDefault="00903FD4" w:rsidP="006726F0">
            <w:pPr>
              <w:jc w:val="center"/>
              <w:rPr>
                <w:rFonts w:cstheme="minorHAnsi"/>
              </w:rPr>
            </w:pPr>
          </w:p>
        </w:tc>
        <w:tc>
          <w:tcPr>
            <w:tcW w:w="6095" w:type="dxa"/>
          </w:tcPr>
          <w:p w14:paraId="1AD5FAE0" w14:textId="77777777" w:rsidR="00903FD4" w:rsidRPr="00E60DB1" w:rsidRDefault="00903FD4" w:rsidP="006726F0">
            <w:pPr>
              <w:jc w:val="center"/>
              <w:rPr>
                <w:rFonts w:cstheme="minorHAnsi"/>
              </w:rPr>
            </w:pPr>
          </w:p>
        </w:tc>
      </w:tr>
      <w:tr w:rsidR="00D311AF" w:rsidRPr="00E60DB1" w14:paraId="427435F5" w14:textId="4577ADA8" w:rsidTr="00D311AF">
        <w:tc>
          <w:tcPr>
            <w:tcW w:w="4673" w:type="dxa"/>
          </w:tcPr>
          <w:p w14:paraId="3FC00945" w14:textId="77777777" w:rsidR="00903FD4" w:rsidRPr="00E60DB1" w:rsidRDefault="00903FD4" w:rsidP="004960DD">
            <w:pPr>
              <w:spacing w:before="120" w:after="120" w:line="276" w:lineRule="auto"/>
              <w:rPr>
                <w:rFonts w:cstheme="minorHAnsi"/>
                <w:i/>
              </w:rPr>
            </w:pPr>
          </w:p>
        </w:tc>
        <w:tc>
          <w:tcPr>
            <w:tcW w:w="1134" w:type="dxa"/>
          </w:tcPr>
          <w:p w14:paraId="4A49B1A8" w14:textId="77777777" w:rsidR="00903FD4" w:rsidRPr="00E60DB1" w:rsidRDefault="00903FD4" w:rsidP="006726F0">
            <w:pPr>
              <w:jc w:val="center"/>
              <w:rPr>
                <w:rFonts w:cstheme="minorHAnsi"/>
              </w:rPr>
            </w:pPr>
          </w:p>
        </w:tc>
        <w:tc>
          <w:tcPr>
            <w:tcW w:w="1134" w:type="dxa"/>
          </w:tcPr>
          <w:p w14:paraId="453080EB" w14:textId="264543E0" w:rsidR="00903FD4" w:rsidRPr="00E60DB1" w:rsidRDefault="00903FD4" w:rsidP="006726F0">
            <w:pPr>
              <w:jc w:val="center"/>
              <w:rPr>
                <w:rFonts w:cstheme="minorHAnsi"/>
              </w:rPr>
            </w:pPr>
          </w:p>
        </w:tc>
        <w:tc>
          <w:tcPr>
            <w:tcW w:w="1276" w:type="dxa"/>
          </w:tcPr>
          <w:p w14:paraId="70CEA3F1" w14:textId="77777777" w:rsidR="00903FD4" w:rsidRPr="00E60DB1" w:rsidRDefault="00903FD4" w:rsidP="006726F0">
            <w:pPr>
              <w:jc w:val="center"/>
              <w:rPr>
                <w:rFonts w:cstheme="minorHAnsi"/>
              </w:rPr>
            </w:pPr>
          </w:p>
        </w:tc>
        <w:tc>
          <w:tcPr>
            <w:tcW w:w="6095" w:type="dxa"/>
          </w:tcPr>
          <w:p w14:paraId="1B4DDB14" w14:textId="77777777" w:rsidR="00903FD4" w:rsidRPr="00E60DB1" w:rsidRDefault="00903FD4" w:rsidP="006726F0">
            <w:pPr>
              <w:jc w:val="center"/>
              <w:rPr>
                <w:rFonts w:cstheme="minorHAnsi"/>
              </w:rPr>
            </w:pPr>
          </w:p>
        </w:tc>
      </w:tr>
    </w:tbl>
    <w:p w14:paraId="7F46D6EF" w14:textId="77777777" w:rsidR="006726F0" w:rsidRPr="006726F0" w:rsidRDefault="006726F0" w:rsidP="004960DD"/>
    <w:sectPr w:rsidR="006726F0" w:rsidRPr="006726F0" w:rsidSect="00D311A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B3587"/>
    <w:multiLevelType w:val="hybridMultilevel"/>
    <w:tmpl w:val="6A1C3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22715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6F0"/>
    <w:rsid w:val="00184C1D"/>
    <w:rsid w:val="00233DC9"/>
    <w:rsid w:val="002A26EB"/>
    <w:rsid w:val="00394AD6"/>
    <w:rsid w:val="004960DD"/>
    <w:rsid w:val="004E5BF2"/>
    <w:rsid w:val="00560B58"/>
    <w:rsid w:val="005614CA"/>
    <w:rsid w:val="005A36CE"/>
    <w:rsid w:val="006726F0"/>
    <w:rsid w:val="006809E1"/>
    <w:rsid w:val="006E5693"/>
    <w:rsid w:val="006F086C"/>
    <w:rsid w:val="006F61D9"/>
    <w:rsid w:val="00734558"/>
    <w:rsid w:val="007A024B"/>
    <w:rsid w:val="00804CDC"/>
    <w:rsid w:val="00820BD1"/>
    <w:rsid w:val="008A1F63"/>
    <w:rsid w:val="008E56CC"/>
    <w:rsid w:val="00903FD4"/>
    <w:rsid w:val="0091043F"/>
    <w:rsid w:val="009216D9"/>
    <w:rsid w:val="00926A5E"/>
    <w:rsid w:val="009571ED"/>
    <w:rsid w:val="009639C3"/>
    <w:rsid w:val="009717B7"/>
    <w:rsid w:val="009A4544"/>
    <w:rsid w:val="009D78DD"/>
    <w:rsid w:val="00B32587"/>
    <w:rsid w:val="00C25145"/>
    <w:rsid w:val="00C32D00"/>
    <w:rsid w:val="00D20DD9"/>
    <w:rsid w:val="00D311AF"/>
    <w:rsid w:val="00DA6C95"/>
    <w:rsid w:val="00E26292"/>
    <w:rsid w:val="00E60DB1"/>
    <w:rsid w:val="00FA5FD7"/>
    <w:rsid w:val="00FE1F29"/>
    <w:rsid w:val="00FE6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FA7FD"/>
  <w15:chartTrackingRefBased/>
  <w15:docId w15:val="{08D8D150-5DC3-4746-A8ED-242C5AD3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6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26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6F0"/>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672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726F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6726F0"/>
    <w:rPr>
      <w:color w:val="0563C1" w:themeColor="hyperlink"/>
      <w:u w:val="single"/>
    </w:rPr>
  </w:style>
  <w:style w:type="character" w:styleId="UnresolvedMention">
    <w:name w:val="Unresolved Mention"/>
    <w:basedOn w:val="DefaultParagraphFont"/>
    <w:uiPriority w:val="99"/>
    <w:semiHidden/>
    <w:unhideWhenUsed/>
    <w:rsid w:val="006726F0"/>
    <w:rPr>
      <w:color w:val="808080"/>
      <w:shd w:val="clear" w:color="auto" w:fill="E6E6E6"/>
    </w:rPr>
  </w:style>
  <w:style w:type="character" w:styleId="FollowedHyperlink">
    <w:name w:val="FollowedHyperlink"/>
    <w:basedOn w:val="DefaultParagraphFont"/>
    <w:uiPriority w:val="99"/>
    <w:semiHidden/>
    <w:unhideWhenUsed/>
    <w:rsid w:val="00DA6C95"/>
    <w:rPr>
      <w:color w:val="954F72" w:themeColor="followedHyperlink"/>
      <w:u w:val="single"/>
    </w:rPr>
  </w:style>
  <w:style w:type="character" w:customStyle="1" w:styleId="text-format-content">
    <w:name w:val="text-format-content"/>
    <w:basedOn w:val="DefaultParagraphFont"/>
    <w:rsid w:val="009D78DD"/>
  </w:style>
  <w:style w:type="paragraph" w:styleId="ListParagraph">
    <w:name w:val="List Paragraph"/>
    <w:basedOn w:val="Normal"/>
    <w:uiPriority w:val="34"/>
    <w:qFormat/>
    <w:rsid w:val="009D78DD"/>
    <w:pPr>
      <w:ind w:left="720"/>
      <w:contextualSpacing/>
    </w:pPr>
    <w:rPr>
      <w:lang w:val="en-AU"/>
    </w:rPr>
  </w:style>
  <w:style w:type="character" w:customStyle="1" w:styleId="artwork-tombstone--value">
    <w:name w:val="artwork-tombstone--value"/>
    <w:basedOn w:val="DefaultParagraphFont"/>
    <w:rsid w:val="002A26EB"/>
  </w:style>
  <w:style w:type="character" w:customStyle="1" w:styleId="artworklocation--message">
    <w:name w:val="artwork__location--message"/>
    <w:basedOn w:val="DefaultParagraphFont"/>
    <w:rsid w:val="002A2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4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3-ap-southeast-2.amazonaws.com/dimoacc/factsheets/INFO034.pdf" TargetMode="External"/><Relationship Id="rId13" Type="http://schemas.openxmlformats.org/officeDocument/2006/relationships/hyperlink" Target="https://creativecommons.org/publicdomain/zero/1.0/" TargetMode="External"/><Relationship Id="rId3" Type="http://schemas.openxmlformats.org/officeDocument/2006/relationships/numbering" Target="numbering.xml"/><Relationship Id="rId7" Type="http://schemas.openxmlformats.org/officeDocument/2006/relationships/hyperlink" Target="https://s3-ap-southeast-2.amazonaws.com/dimoacc/factsheets/INFO023.pdf" TargetMode="External"/><Relationship Id="rId12" Type="http://schemas.openxmlformats.org/officeDocument/2006/relationships/hyperlink" Target="https://www.metmuseum.org/art/collection/search/1130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jsams.2021.10.01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intranet.ecu.edu.au/staff/centres/strategic-and-governance-services/our-services/legal-and-integrity/copyright/copyright-for-students" TargetMode="External"/><Relationship Id="rId4" Type="http://schemas.openxmlformats.org/officeDocument/2006/relationships/styles" Target="styles.xml"/><Relationship Id="rId9" Type="http://schemas.openxmlformats.org/officeDocument/2006/relationships/hyperlink" Target="https://s3-ap-southeast-2.amazonaws.com/dimoacc/factsheets/INFO034.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D5C7D717176044AA0481E136776217" ma:contentTypeVersion="21" ma:contentTypeDescription="Create a new document." ma:contentTypeScope="" ma:versionID="271b1949a2f92c8e62f1637f819d8b74">
  <xsd:schema xmlns:xsd="http://www.w3.org/2001/XMLSchema" xmlns:xs="http://www.w3.org/2001/XMLSchema" xmlns:p="http://schemas.microsoft.com/office/2006/metadata/properties" xmlns:ns2="1be2ea05-7c59-4494-80f6-169f38745c2f" xmlns:ns3="ca450343-b0c4-4ca3-9277-29c2414a5b2c" targetNamespace="http://schemas.microsoft.com/office/2006/metadata/properties" ma:root="true" ma:fieldsID="e3d2dd746a777b69093a30393ad5d3ff" ns2:_="" ns3:_="">
    <xsd:import namespace="1be2ea05-7c59-4494-80f6-169f38745c2f"/>
    <xsd:import namespace="ca450343-b0c4-4ca3-9277-29c2414a5b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2ea05-7c59-4494-80f6-169f38745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450343-b0c4-4ca3-9277-29c2414a5b2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7e240a-8f57-4004-ad0a-03d1dd0b87b7}" ma:internalName="TaxCatchAll" ma:showField="CatchAllData" ma:web="ca450343-b0c4-4ca3-9277-29c2414a5b2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C19251-AF8F-4751-A170-D99FFA63E5E6}">
  <ds:schemaRefs>
    <ds:schemaRef ds:uri="http://schemas.microsoft.com/sharepoint/v3/contenttype/forms"/>
  </ds:schemaRefs>
</ds:datastoreItem>
</file>

<file path=customXml/itemProps2.xml><?xml version="1.0" encoding="utf-8"?>
<ds:datastoreItem xmlns:ds="http://schemas.openxmlformats.org/officeDocument/2006/customXml" ds:itemID="{C271BCA2-738F-41F4-B06C-F8CD93943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2ea05-7c59-4494-80f6-169f38745c2f"/>
    <ds:schemaRef ds:uri="ca450343-b0c4-4ca3-9277-29c2414a5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Thomson</dc:creator>
  <cp:keywords/>
  <dc:description/>
  <cp:lastModifiedBy>Lisa MCDIARMID</cp:lastModifiedBy>
  <cp:revision>4</cp:revision>
  <dcterms:created xsi:type="dcterms:W3CDTF">2023-02-28T01:16:00Z</dcterms:created>
  <dcterms:modified xsi:type="dcterms:W3CDTF">2023-02-28T01:31:00Z</dcterms:modified>
</cp:coreProperties>
</file>